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095EBE" w14:textId="77777777" w:rsidR="00205D46" w:rsidRPr="00682DA3"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7E61D55D" w14:textId="77777777" w:rsidR="00FF11D1" w:rsidRPr="00682DA3" w:rsidRDefault="00FF11D1" w:rsidP="00FF11D1">
      <w:pPr>
        <w:pStyle w:val="Body"/>
        <w:tabs>
          <w:tab w:val="left" w:pos="1300"/>
          <w:tab w:val="left" w:pos="7560"/>
        </w:tabs>
        <w:spacing w:after="0" w:line="240" w:lineRule="auto"/>
        <w:rPr>
          <w:rFonts w:ascii="Franklin Gothic Book" w:eastAsia="Arial" w:hAnsi="Franklin Gothic Book" w:cs="Arial"/>
          <w:b/>
          <w:bCs/>
        </w:rPr>
      </w:pPr>
      <w:r w:rsidRPr="00682DA3">
        <w:rPr>
          <w:rFonts w:ascii="Franklin Gothic Book" w:hAnsi="Franklin Gothic Book"/>
          <w:lang w:val="de-DE"/>
        </w:rPr>
        <w:t>CONTACT:</w:t>
      </w:r>
      <w:r w:rsidRPr="00682DA3">
        <w:rPr>
          <w:rFonts w:ascii="Franklin Gothic Book" w:hAnsi="Franklin Gothic Book"/>
          <w:lang w:val="de-DE"/>
        </w:rPr>
        <w:tab/>
        <w:t>Denise Schneider and Ata Younan</w:t>
      </w:r>
      <w:r w:rsidRPr="00682DA3">
        <w:rPr>
          <w:rFonts w:ascii="Franklin Gothic Book" w:hAnsi="Franklin Gothic Book"/>
          <w:lang w:val="de-DE"/>
        </w:rPr>
        <w:tab/>
      </w:r>
      <w:r w:rsidRPr="00682DA3">
        <w:rPr>
          <w:rFonts w:ascii="Franklin Gothic Book" w:hAnsi="Franklin Gothic Book"/>
        </w:rPr>
        <w:t xml:space="preserve">    </w:t>
      </w:r>
      <w:r w:rsidRPr="00682DA3">
        <w:rPr>
          <w:rFonts w:ascii="Franklin Gothic Book" w:hAnsi="Franklin Gothic Book"/>
        </w:rPr>
        <w:tab/>
      </w:r>
      <w:r w:rsidRPr="00682DA3">
        <w:rPr>
          <w:rFonts w:ascii="Franklin Gothic Book" w:hAnsi="Franklin Gothic Book"/>
        </w:rPr>
        <w:tab/>
      </w:r>
      <w:r w:rsidRPr="00682DA3">
        <w:rPr>
          <w:rFonts w:ascii="Franklin Gothic Book" w:hAnsi="Franklin Gothic Book"/>
          <w:b/>
          <w:bCs/>
        </w:rPr>
        <w:t>FOR IMMEDIATE RELEASE</w:t>
      </w:r>
    </w:p>
    <w:p w14:paraId="3FB2E06C" w14:textId="19B6638A" w:rsidR="00970E2C" w:rsidRPr="00D52382" w:rsidRDefault="00FF11D1" w:rsidP="00FF11D1">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7"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Pr="00682DA3">
        <w:rPr>
          <w:rFonts w:ascii="Franklin Gothic Book" w:hAnsi="Franklin Gothic Book"/>
        </w:rPr>
        <w:tab/>
        <w:t xml:space="preserve">            </w:t>
      </w:r>
      <w:r w:rsidRPr="00682DA3">
        <w:rPr>
          <w:rFonts w:ascii="Franklin Gothic Book" w:hAnsi="Franklin Gothic Book"/>
        </w:rPr>
        <w:tab/>
        <w:t xml:space="preserve">          </w:t>
      </w:r>
      <w:r w:rsidR="00552E08">
        <w:rPr>
          <w:rFonts w:ascii="Franklin Gothic Book" w:hAnsi="Franklin Gothic Book"/>
        </w:rPr>
        <w:t xml:space="preserve">          </w:t>
      </w:r>
      <w:r w:rsidR="00552E08">
        <w:rPr>
          <w:rStyle w:val="None"/>
          <w:rFonts w:ascii="Franklin Gothic Book" w:hAnsi="Franklin Gothic Book"/>
          <w:b/>
          <w:bCs/>
        </w:rPr>
        <w:t>May 20</w:t>
      </w:r>
      <w:r w:rsidRPr="00682DA3">
        <w:rPr>
          <w:rStyle w:val="None"/>
          <w:rFonts w:ascii="Franklin Gothic Book" w:hAnsi="Franklin Gothic Book"/>
          <w:b/>
          <w:bCs/>
        </w:rPr>
        <w:t>, 202</w:t>
      </w:r>
      <w:r w:rsidR="00697512">
        <w:rPr>
          <w:rStyle w:val="None"/>
          <w:rFonts w:ascii="Franklin Gothic Book" w:hAnsi="Franklin Gothic Book"/>
          <w:b/>
          <w:bCs/>
        </w:rPr>
        <w:t>4</w:t>
      </w:r>
      <w:r w:rsidR="00552E08">
        <w:rPr>
          <w:rStyle w:val="None"/>
          <w:rFonts w:ascii="Franklin Gothic Book" w:hAnsi="Franklin Gothic Book"/>
          <w:b/>
          <w:bCs/>
        </w:rPr>
        <w:t xml:space="preserve"> </w:t>
      </w:r>
    </w:p>
    <w:p w14:paraId="676F42C5" w14:textId="7A8300D9" w:rsidR="00970E2C" w:rsidRPr="00970E2C" w:rsidRDefault="00970E2C" w:rsidP="00FF11D1">
      <w:pPr>
        <w:pStyle w:val="Body"/>
        <w:tabs>
          <w:tab w:val="left" w:pos="1300"/>
          <w:tab w:val="left" w:pos="7560"/>
        </w:tabs>
        <w:spacing w:after="0" w:line="240" w:lineRule="auto"/>
        <w:rPr>
          <w:rStyle w:val="None"/>
          <w:rFonts w:ascii="Franklin Gothic Book" w:hAnsi="Franklin Gothic Book"/>
        </w:rPr>
      </w:pPr>
      <w:r>
        <w:rPr>
          <w:rStyle w:val="None"/>
          <w:rFonts w:ascii="Franklin Gothic Book" w:hAnsi="Franklin Gothic Book"/>
        </w:rPr>
        <w:t xml:space="preserve">IMAGES: </w:t>
      </w:r>
      <w:r w:rsidR="00EB52C2">
        <w:rPr>
          <w:rStyle w:val="None"/>
          <w:rFonts w:ascii="Franklin Gothic Book" w:hAnsi="Franklin Gothic Book"/>
        </w:rPr>
        <w:tab/>
      </w:r>
      <w:hyperlink r:id="rId8" w:history="1">
        <w:r w:rsidR="00784BC2" w:rsidRPr="00EE5F41">
          <w:rPr>
            <w:rStyle w:val="Hyperlink"/>
            <w:rFonts w:ascii="Franklin Gothic Book" w:hAnsi="Franklin Gothic Book"/>
          </w:rPr>
          <w:t>Goodman Press Room</w:t>
        </w:r>
      </w:hyperlink>
    </w:p>
    <w:p w14:paraId="2753EF79" w14:textId="77777777" w:rsidR="001A4A70" w:rsidRDefault="001A4A70" w:rsidP="001A4A70">
      <w:pPr>
        <w:pStyle w:val="Body"/>
        <w:spacing w:after="0" w:line="240" w:lineRule="auto"/>
        <w:rPr>
          <w:rFonts w:ascii="Franklin Gothic Book" w:hAnsi="Franklin Gothic Book"/>
          <w:b/>
          <w:bCs/>
        </w:rPr>
      </w:pPr>
    </w:p>
    <w:p w14:paraId="1E964E9D" w14:textId="458F6800" w:rsidR="00552E08" w:rsidRDefault="00C46F23" w:rsidP="001A4A70">
      <w:pPr>
        <w:pStyle w:val="Body"/>
        <w:spacing w:after="0" w:line="240" w:lineRule="auto"/>
        <w:jc w:val="center"/>
        <w:rPr>
          <w:rFonts w:ascii="Franklin Gothic Book" w:hAnsi="Franklin Gothic Book"/>
          <w:b/>
          <w:bCs/>
        </w:rPr>
      </w:pPr>
      <w:r>
        <w:rPr>
          <w:rFonts w:ascii="Franklin Gothic Book" w:hAnsi="Franklin Gothic Book"/>
          <w:b/>
          <w:bCs/>
        </w:rPr>
        <w:t xml:space="preserve">PULITZER PRIZE-WINNING </w:t>
      </w:r>
      <w:r w:rsidR="00552E08" w:rsidRPr="00552E08">
        <w:rPr>
          <w:rFonts w:ascii="Franklin Gothic Book" w:hAnsi="Franklin Gothic Book"/>
          <w:b/>
          <w:bCs/>
          <w:i/>
          <w:iCs/>
        </w:rPr>
        <w:t xml:space="preserve">ENGLISH </w:t>
      </w:r>
      <w:r w:rsidR="00552E08">
        <w:rPr>
          <w:rFonts w:ascii="Franklin Gothic Book" w:hAnsi="Franklin Gothic Book"/>
          <w:b/>
          <w:bCs/>
        </w:rPr>
        <w:t>BY SANAZ TOOSSI OPENS TONIGHT AND EXTENDS BY POPULAR DEMAN</w:t>
      </w:r>
      <w:r>
        <w:rPr>
          <w:rFonts w:ascii="Franklin Gothic Book" w:hAnsi="Franklin Gothic Book"/>
          <w:b/>
          <w:bCs/>
        </w:rPr>
        <w:t>D</w:t>
      </w:r>
    </w:p>
    <w:p w14:paraId="088F7FF6" w14:textId="77777777" w:rsidR="00552E08" w:rsidRDefault="00552E08" w:rsidP="001A4A70">
      <w:pPr>
        <w:pStyle w:val="Body"/>
        <w:spacing w:after="0" w:line="240" w:lineRule="auto"/>
        <w:jc w:val="center"/>
        <w:rPr>
          <w:rFonts w:ascii="Franklin Gothic Book" w:hAnsi="Franklin Gothic Book"/>
          <w:b/>
          <w:bCs/>
        </w:rPr>
      </w:pPr>
    </w:p>
    <w:p w14:paraId="011B41E0" w14:textId="08189A32" w:rsidR="001A4A70" w:rsidRDefault="00552E08" w:rsidP="001A4A70">
      <w:pPr>
        <w:pStyle w:val="Body"/>
        <w:spacing w:after="0" w:line="240" w:lineRule="auto"/>
        <w:jc w:val="center"/>
        <w:rPr>
          <w:rFonts w:ascii="Franklin Gothic Book" w:hAnsi="Franklin Gothic Book"/>
          <w:b/>
          <w:bCs/>
        </w:rPr>
      </w:pPr>
      <w:r>
        <w:rPr>
          <w:rFonts w:ascii="Franklin Gothic Book" w:hAnsi="Franklin Gothic Book"/>
          <w:b/>
          <w:bCs/>
        </w:rPr>
        <w:t>**</w:t>
      </w:r>
      <w:hyperlink r:id="rId9" w:history="1">
        <w:r w:rsidRPr="00EE5F41">
          <w:rPr>
            <w:rStyle w:val="Hyperlink"/>
            <w:rFonts w:ascii="Franklin Gothic Book" w:hAnsi="Franklin Gothic Book"/>
            <w:b/>
            <w:bCs/>
          </w:rPr>
          <w:t>VIEW PHOTOS AND VIDEO</w:t>
        </w:r>
      </w:hyperlink>
      <w:r>
        <w:rPr>
          <w:rFonts w:ascii="Franklin Gothic Book" w:hAnsi="Franklin Gothic Book"/>
          <w:b/>
          <w:bCs/>
        </w:rPr>
        <w:t xml:space="preserve"> OF HAMID DEHGHANI’S CHICAGO-PREMIERE PRODUCTION, FEATURING </w:t>
      </w:r>
      <w:r w:rsidR="00C46F23">
        <w:rPr>
          <w:rFonts w:ascii="Franklin Gothic Book" w:hAnsi="Franklin Gothic Book"/>
          <w:b/>
          <w:bCs/>
        </w:rPr>
        <w:t xml:space="preserve">SAHAR BIBIYAN,  NIKKI MASSOUD, </w:t>
      </w:r>
      <w:r w:rsidR="001A4A70" w:rsidRPr="001A4A70">
        <w:rPr>
          <w:rFonts w:ascii="Franklin Gothic Book" w:hAnsi="Franklin Gothic Book"/>
          <w:b/>
          <w:bCs/>
        </w:rPr>
        <w:t xml:space="preserve">ROXANNA HOPE RADJA, </w:t>
      </w:r>
      <w:r w:rsidR="00C46F23" w:rsidRPr="001A4A70">
        <w:rPr>
          <w:rFonts w:ascii="Franklin Gothic Book" w:hAnsi="Franklin Gothic Book"/>
          <w:b/>
          <w:bCs/>
        </w:rPr>
        <w:t>PEJ VAHDAT</w:t>
      </w:r>
      <w:r w:rsidR="00C46F23">
        <w:rPr>
          <w:rFonts w:ascii="Franklin Gothic Book" w:hAnsi="Franklin Gothic Book"/>
          <w:b/>
          <w:bCs/>
        </w:rPr>
        <w:t xml:space="preserve"> AND </w:t>
      </w:r>
      <w:r w:rsidR="001A4A70" w:rsidRPr="001A4A70">
        <w:rPr>
          <w:rFonts w:ascii="Franklin Gothic Book" w:hAnsi="Franklin Gothic Book"/>
          <w:b/>
          <w:bCs/>
        </w:rPr>
        <w:t>SHADEE VOSSOUGHI</w:t>
      </w:r>
      <w:r w:rsidR="00C46F23">
        <w:rPr>
          <w:rFonts w:ascii="Franklin Gothic Book" w:hAnsi="Franklin Gothic Book"/>
          <w:b/>
          <w:bCs/>
        </w:rPr>
        <w:t>, ON STAGE THROUGH JUNE 16</w:t>
      </w:r>
      <w:r>
        <w:rPr>
          <w:rFonts w:ascii="Franklin Gothic Book" w:hAnsi="Franklin Gothic Book"/>
          <w:b/>
          <w:bCs/>
        </w:rPr>
        <w:t>**</w:t>
      </w:r>
    </w:p>
    <w:p w14:paraId="2254E86A" w14:textId="77777777" w:rsidR="008B5434" w:rsidRDefault="008B5434" w:rsidP="001A4A70">
      <w:pPr>
        <w:pStyle w:val="Body"/>
        <w:spacing w:after="0" w:line="240" w:lineRule="auto"/>
        <w:jc w:val="center"/>
        <w:rPr>
          <w:rFonts w:ascii="Franklin Gothic Book" w:hAnsi="Franklin Gothic Book"/>
          <w:b/>
          <w:bCs/>
        </w:rPr>
      </w:pPr>
    </w:p>
    <w:p w14:paraId="6EEF9ADB" w14:textId="4C645F15" w:rsidR="008B5434" w:rsidRDefault="008B5434" w:rsidP="001A4A70">
      <w:pPr>
        <w:pStyle w:val="Body"/>
        <w:spacing w:after="0" w:line="240" w:lineRule="auto"/>
        <w:jc w:val="center"/>
        <w:rPr>
          <w:rFonts w:ascii="Franklin Gothic Book" w:hAnsi="Franklin Gothic Book"/>
          <w:b/>
          <w:bCs/>
          <w:i/>
          <w:iCs/>
        </w:rPr>
      </w:pPr>
      <w:r>
        <w:rPr>
          <w:rFonts w:ascii="Franklin Gothic Book" w:hAnsi="Franklin Gothic Book"/>
          <w:b/>
          <w:bCs/>
        </w:rPr>
        <w:t>***ENHANCED AND ACCESSIBLE OPPORTUNITIES INCLUDE FARSI- AND SPANISH- SUBTITLED, ASL-INTERPRETED, AUDIO-DESCRIBED (WITH TOUCH TOUR) AND OPEN-CAPTIONED PERFORMANCES***</w:t>
      </w:r>
    </w:p>
    <w:p w14:paraId="5ECE39AB" w14:textId="7C82A7AC" w:rsidR="00205D46" w:rsidRPr="00764C3D" w:rsidRDefault="00205D46">
      <w:pPr>
        <w:pStyle w:val="Body"/>
        <w:spacing w:after="0" w:line="240" w:lineRule="auto"/>
        <w:rPr>
          <w:rFonts w:ascii="Franklin Gothic Book" w:eastAsia="Arial" w:hAnsi="Franklin Gothic Book" w:cs="Arial"/>
        </w:rPr>
      </w:pPr>
    </w:p>
    <w:p w14:paraId="6A477E8F" w14:textId="30E8ED6C" w:rsidR="00B9003C" w:rsidRPr="00B9003C" w:rsidRDefault="00C74602" w:rsidP="00C74602">
      <w:pPr>
        <w:pStyle w:val="Body"/>
        <w:rPr>
          <w:rFonts w:ascii="Franklin Gothic Book" w:hAnsi="Franklin Gothic Book"/>
        </w:rPr>
      </w:pPr>
      <w:r>
        <w:rPr>
          <w:rFonts w:ascii="Franklin Gothic Book" w:hAnsi="Franklin Gothic Book"/>
        </w:rPr>
        <w:t>(Chicago, IL)</w:t>
      </w:r>
      <w:r>
        <w:rPr>
          <w:rFonts w:ascii="Franklin Gothic Book" w:hAnsi="Franklin Gothic Book"/>
          <w:color w:val="201F1E"/>
          <w:bdr w:val="none" w:sz="0" w:space="0" w:color="auto" w:frame="1"/>
          <w:shd w:val="clear" w:color="auto" w:fill="FFFFFF"/>
        </w:rPr>
        <w:t xml:space="preserve"> </w:t>
      </w:r>
      <w:r w:rsidR="00552E08">
        <w:rPr>
          <w:rFonts w:ascii="Franklin Gothic Book" w:hAnsi="Franklin Gothic Book"/>
          <w:color w:val="201F1E"/>
          <w:bdr w:val="none" w:sz="0" w:space="0" w:color="auto" w:frame="1"/>
          <w:shd w:val="clear" w:color="auto" w:fill="FFFFFF"/>
        </w:rPr>
        <w:t>Tonight,</w:t>
      </w:r>
      <w:r w:rsidR="00C46F23">
        <w:rPr>
          <w:rFonts w:ascii="Franklin Gothic Book" w:hAnsi="Franklin Gothic Book"/>
          <w:color w:val="201F1E"/>
          <w:bdr w:val="none" w:sz="0" w:space="0" w:color="auto" w:frame="1"/>
          <w:shd w:val="clear" w:color="auto" w:fill="FFFFFF"/>
        </w:rPr>
        <w:t xml:space="preserve"> Goodman Theatre opens</w:t>
      </w:r>
      <w:r w:rsidR="00552E08">
        <w:rPr>
          <w:rFonts w:ascii="Franklin Gothic Book" w:hAnsi="Franklin Gothic Book"/>
          <w:color w:val="201F1E"/>
          <w:bdr w:val="none" w:sz="0" w:space="0" w:color="auto" w:frame="1"/>
          <w:shd w:val="clear" w:color="auto" w:fill="FFFFFF"/>
        </w:rPr>
        <w:t xml:space="preserve"> </w:t>
      </w:r>
      <w:r>
        <w:rPr>
          <w:rFonts w:ascii="Franklin Gothic Book" w:hAnsi="Franklin Gothic Book"/>
          <w:b/>
          <w:bCs/>
          <w:color w:val="201F1E"/>
          <w:bdr w:val="none" w:sz="0" w:space="0" w:color="auto" w:frame="1"/>
          <w:shd w:val="clear" w:color="auto" w:fill="FFFFFF"/>
        </w:rPr>
        <w:t xml:space="preserve">Sanaz </w:t>
      </w:r>
      <w:proofErr w:type="spellStart"/>
      <w:r>
        <w:rPr>
          <w:rFonts w:ascii="Franklin Gothic Book" w:hAnsi="Franklin Gothic Book"/>
          <w:b/>
          <w:bCs/>
          <w:color w:val="201F1E"/>
          <w:bdr w:val="none" w:sz="0" w:space="0" w:color="auto" w:frame="1"/>
          <w:shd w:val="clear" w:color="auto" w:fill="FFFFFF"/>
        </w:rPr>
        <w:t>Toossi</w:t>
      </w:r>
      <w:r>
        <w:rPr>
          <w:rFonts w:ascii="Franklin Gothic Book" w:hAnsi="Franklin Gothic Book"/>
          <w:color w:val="201F1E"/>
          <w:bdr w:val="none" w:sz="0" w:space="0" w:color="auto" w:frame="1"/>
          <w:shd w:val="clear" w:color="auto" w:fill="FFFFFF"/>
        </w:rPr>
        <w:t>’s</w:t>
      </w:r>
      <w:proofErr w:type="spellEnd"/>
      <w:r>
        <w:rPr>
          <w:rFonts w:ascii="Franklin Gothic Book" w:hAnsi="Franklin Gothic Book"/>
          <w:color w:val="201F1E"/>
          <w:bdr w:val="none" w:sz="0" w:space="0" w:color="auto" w:frame="1"/>
          <w:shd w:val="clear" w:color="auto" w:fill="FFFFFF"/>
        </w:rPr>
        <w:t xml:space="preserve"> Pulitzer Prize-winning play </w:t>
      </w:r>
      <w:r w:rsidRPr="00C46F23">
        <w:rPr>
          <w:rFonts w:ascii="Franklin Gothic Book" w:hAnsi="Franklin Gothic Book"/>
          <w:i/>
          <w:iCs/>
          <w:color w:val="201F1E"/>
          <w:bdr w:val="none" w:sz="0" w:space="0" w:color="auto" w:frame="1"/>
          <w:shd w:val="clear" w:color="auto" w:fill="FFFFFF"/>
        </w:rPr>
        <w:t>English</w:t>
      </w:r>
      <w:r>
        <w:rPr>
          <w:rFonts w:ascii="Franklin Gothic Book" w:hAnsi="Franklin Gothic Book"/>
          <w:color w:val="201F1E"/>
          <w:bdr w:val="none" w:sz="0" w:space="0" w:color="auto" w:frame="1"/>
          <w:shd w:val="clear" w:color="auto" w:fill="FFFFFF"/>
        </w:rPr>
        <w:t xml:space="preserve"> </w:t>
      </w:r>
      <w:r w:rsidR="00552E08">
        <w:rPr>
          <w:rFonts w:ascii="Franklin Gothic Book" w:hAnsi="Franklin Gothic Book"/>
          <w:color w:val="201F1E"/>
          <w:bdr w:val="none" w:sz="0" w:space="0" w:color="auto" w:frame="1"/>
          <w:shd w:val="clear" w:color="auto" w:fill="FFFFFF"/>
        </w:rPr>
        <w:t xml:space="preserve">in a </w:t>
      </w:r>
      <w:r w:rsidR="00C46F23">
        <w:rPr>
          <w:rFonts w:ascii="Franklin Gothic Book" w:hAnsi="Franklin Gothic Book"/>
          <w:color w:val="201F1E"/>
          <w:bdr w:val="none" w:sz="0" w:space="0" w:color="auto" w:frame="1"/>
          <w:shd w:val="clear" w:color="auto" w:fill="FFFFFF"/>
        </w:rPr>
        <w:t>co-</w:t>
      </w:r>
      <w:r w:rsidR="00552E08">
        <w:rPr>
          <w:rFonts w:ascii="Franklin Gothic Book" w:hAnsi="Franklin Gothic Book"/>
          <w:color w:val="201F1E"/>
          <w:bdr w:val="none" w:sz="0" w:space="0" w:color="auto" w:frame="1"/>
          <w:shd w:val="clear" w:color="auto" w:fill="FFFFFF"/>
        </w:rPr>
        <w:t xml:space="preserve">production </w:t>
      </w:r>
      <w:r w:rsidR="00C46F23">
        <w:rPr>
          <w:rFonts w:ascii="Franklin Gothic Book" w:hAnsi="Franklin Gothic Book"/>
          <w:color w:val="201F1E"/>
          <w:bdr w:val="none" w:sz="0" w:space="0" w:color="auto" w:frame="1"/>
          <w:shd w:val="clear" w:color="auto" w:fill="FFFFFF"/>
        </w:rPr>
        <w:t>with Guthrie Theater</w:t>
      </w:r>
      <w:r w:rsidR="00552E08">
        <w:rPr>
          <w:rFonts w:ascii="Franklin Gothic Book" w:hAnsi="Franklin Gothic Book"/>
          <w:color w:val="201F1E"/>
          <w:bdr w:val="none" w:sz="0" w:space="0" w:color="auto" w:frame="1"/>
          <w:shd w:val="clear" w:color="auto" w:fill="FFFFFF"/>
        </w:rPr>
        <w:t xml:space="preserve">—and </w:t>
      </w:r>
      <w:r w:rsidR="00F46174">
        <w:rPr>
          <w:rFonts w:ascii="Franklin Gothic Book" w:hAnsi="Franklin Gothic Book"/>
          <w:color w:val="201F1E"/>
          <w:bdr w:val="none" w:sz="0" w:space="0" w:color="auto" w:frame="1"/>
          <w:shd w:val="clear" w:color="auto" w:fill="FFFFFF"/>
        </w:rPr>
        <w:t>adds five performances due to high demand for tickets</w:t>
      </w:r>
      <w:r>
        <w:rPr>
          <w:rFonts w:ascii="Franklin Gothic Book" w:hAnsi="Franklin Gothic Book"/>
          <w:color w:val="201F1E"/>
          <w:bdr w:val="none" w:sz="0" w:space="0" w:color="auto" w:frame="1"/>
          <w:shd w:val="clear" w:color="auto" w:fill="FFFFFF"/>
        </w:rPr>
        <w:t xml:space="preserve">. The cast of </w:t>
      </w:r>
      <w:r w:rsidR="00F46174">
        <w:rPr>
          <w:rFonts w:ascii="Franklin Gothic Book" w:hAnsi="Franklin Gothic Book"/>
          <w:color w:val="201F1E"/>
          <w:bdr w:val="none" w:sz="0" w:space="0" w:color="auto" w:frame="1"/>
          <w:shd w:val="clear" w:color="auto" w:fill="FFFFFF"/>
        </w:rPr>
        <w:t xml:space="preserve">Iranian director </w:t>
      </w:r>
      <w:r w:rsidR="00F46174">
        <w:rPr>
          <w:rFonts w:ascii="Franklin Gothic Book" w:hAnsi="Franklin Gothic Book"/>
          <w:b/>
          <w:bCs/>
          <w:color w:val="201F1E"/>
          <w:bdr w:val="none" w:sz="0" w:space="0" w:color="auto" w:frame="1"/>
          <w:shd w:val="clear" w:color="auto" w:fill="FFFFFF"/>
        </w:rPr>
        <w:t>Hamid Dehghani</w:t>
      </w:r>
      <w:r w:rsidR="00F46174">
        <w:rPr>
          <w:rFonts w:ascii="Franklin Gothic Book" w:hAnsi="Franklin Gothic Book"/>
          <w:color w:val="201F1E"/>
          <w:bdr w:val="none" w:sz="0" w:space="0" w:color="auto" w:frame="1"/>
          <w:shd w:val="clear" w:color="auto" w:fill="FFFFFF"/>
        </w:rPr>
        <w:t xml:space="preserve">‘s </w:t>
      </w:r>
      <w:r>
        <w:rPr>
          <w:rFonts w:ascii="Franklin Gothic Book" w:hAnsi="Franklin Gothic Book"/>
          <w:color w:val="201F1E"/>
          <w:bdr w:val="none" w:sz="0" w:space="0" w:color="auto" w:frame="1"/>
          <w:shd w:val="clear" w:color="auto" w:fill="FFFFFF"/>
        </w:rPr>
        <w:t xml:space="preserve">Chicago-premiere production </w:t>
      </w:r>
      <w:r w:rsidR="00F46174">
        <w:rPr>
          <w:rFonts w:ascii="Franklin Gothic Book" w:hAnsi="Franklin Gothic Book"/>
          <w:color w:val="201F1E"/>
          <w:bdr w:val="none" w:sz="0" w:space="0" w:color="auto" w:frame="1"/>
          <w:shd w:val="clear" w:color="auto" w:fill="FFFFFF"/>
        </w:rPr>
        <w:t>features</w:t>
      </w:r>
      <w:r>
        <w:rPr>
          <w:rFonts w:ascii="Franklin Gothic Book" w:hAnsi="Franklin Gothic Book"/>
          <w:color w:val="201F1E"/>
          <w:bdr w:val="none" w:sz="0" w:space="0" w:color="auto" w:frame="1"/>
          <w:shd w:val="clear" w:color="auto" w:fill="FFFFFF"/>
        </w:rPr>
        <w:t xml:space="preserve"> </w:t>
      </w:r>
      <w:r>
        <w:rPr>
          <w:rFonts w:ascii="Franklin Gothic Book" w:hAnsi="Franklin Gothic Book"/>
          <w:b/>
          <w:bCs/>
          <w:color w:val="201F1E"/>
          <w:bdr w:val="none" w:sz="0" w:space="0" w:color="auto" w:frame="1"/>
          <w:shd w:val="clear" w:color="auto" w:fill="FFFFFF"/>
        </w:rPr>
        <w:t>Sahar Bibiyan</w:t>
      </w:r>
      <w:r>
        <w:rPr>
          <w:rFonts w:ascii="Franklin Gothic Book" w:hAnsi="Franklin Gothic Book"/>
          <w:color w:val="201F1E"/>
          <w:bdr w:val="none" w:sz="0" w:space="0" w:color="auto" w:frame="1"/>
          <w:shd w:val="clear" w:color="auto" w:fill="FFFFFF"/>
        </w:rPr>
        <w:t xml:space="preserve">, </w:t>
      </w:r>
      <w:r>
        <w:rPr>
          <w:rFonts w:ascii="Franklin Gothic Book" w:hAnsi="Franklin Gothic Book"/>
          <w:b/>
          <w:bCs/>
          <w:color w:val="201F1E"/>
          <w:bdr w:val="none" w:sz="0" w:space="0" w:color="auto" w:frame="1"/>
          <w:shd w:val="clear" w:color="auto" w:fill="FFFFFF"/>
        </w:rPr>
        <w:t>Nikki Massoud</w:t>
      </w:r>
      <w:r>
        <w:rPr>
          <w:rFonts w:ascii="Franklin Gothic Book" w:hAnsi="Franklin Gothic Book"/>
          <w:color w:val="201F1E"/>
          <w:bdr w:val="none" w:sz="0" w:space="0" w:color="auto" w:frame="1"/>
          <w:shd w:val="clear" w:color="auto" w:fill="FFFFFF"/>
        </w:rPr>
        <w:t xml:space="preserve">, </w:t>
      </w:r>
      <w:r>
        <w:rPr>
          <w:rFonts w:ascii="Franklin Gothic Book" w:hAnsi="Franklin Gothic Book"/>
          <w:b/>
          <w:bCs/>
          <w:color w:val="201F1E"/>
          <w:bdr w:val="none" w:sz="0" w:space="0" w:color="auto" w:frame="1"/>
          <w:shd w:val="clear" w:color="auto" w:fill="FFFFFF"/>
        </w:rPr>
        <w:t>Roxanna Hope Radja</w:t>
      </w:r>
      <w:r>
        <w:rPr>
          <w:rFonts w:ascii="Franklin Gothic Book" w:hAnsi="Franklin Gothic Book"/>
          <w:color w:val="201F1E"/>
          <w:bdr w:val="none" w:sz="0" w:space="0" w:color="auto" w:frame="1"/>
          <w:shd w:val="clear" w:color="auto" w:fill="FFFFFF"/>
        </w:rPr>
        <w:t xml:space="preserve">, </w:t>
      </w:r>
      <w:r>
        <w:rPr>
          <w:rFonts w:ascii="Franklin Gothic Book" w:hAnsi="Franklin Gothic Book"/>
          <w:b/>
          <w:bCs/>
          <w:color w:val="201F1E"/>
          <w:bdr w:val="none" w:sz="0" w:space="0" w:color="auto" w:frame="1"/>
          <w:shd w:val="clear" w:color="auto" w:fill="FFFFFF"/>
        </w:rPr>
        <w:t xml:space="preserve">Pej Vahdat </w:t>
      </w:r>
      <w:r>
        <w:rPr>
          <w:rFonts w:ascii="Franklin Gothic Book" w:hAnsi="Franklin Gothic Book"/>
          <w:color w:val="201F1E"/>
          <w:bdr w:val="none" w:sz="0" w:space="0" w:color="auto" w:frame="1"/>
          <w:shd w:val="clear" w:color="auto" w:fill="FFFFFF"/>
        </w:rPr>
        <w:t xml:space="preserve">and </w:t>
      </w:r>
      <w:r>
        <w:rPr>
          <w:rFonts w:ascii="Franklin Gothic Book" w:hAnsi="Franklin Gothic Book"/>
          <w:b/>
          <w:bCs/>
          <w:color w:val="201F1E"/>
          <w:bdr w:val="none" w:sz="0" w:space="0" w:color="auto" w:frame="1"/>
          <w:shd w:val="clear" w:color="auto" w:fill="FFFFFF"/>
        </w:rPr>
        <w:t>Shadee Vossoughi</w:t>
      </w:r>
      <w:r w:rsidR="00F46174">
        <w:rPr>
          <w:rFonts w:ascii="Franklin Gothic Book" w:hAnsi="Franklin Gothic Book"/>
          <w:color w:val="201F1E"/>
          <w:bdr w:val="none" w:sz="0" w:space="0" w:color="auto" w:frame="1"/>
          <w:shd w:val="clear" w:color="auto" w:fill="FFFFFF"/>
        </w:rPr>
        <w:t xml:space="preserve">; </w:t>
      </w:r>
      <w:hyperlink r:id="rId10" w:history="1">
        <w:r w:rsidR="00F46174" w:rsidRPr="00EE5F41">
          <w:rPr>
            <w:rStyle w:val="Hyperlink"/>
            <w:rFonts w:ascii="Franklin Gothic Book" w:hAnsi="Franklin Gothic Book"/>
            <w:bdr w:val="none" w:sz="0" w:space="0" w:color="auto" w:frame="1"/>
            <w:shd w:val="clear" w:color="auto" w:fill="FFFFFF"/>
          </w:rPr>
          <w:t>access photos and broadcast-quality video here</w:t>
        </w:r>
      </w:hyperlink>
      <w:r w:rsidR="00F46174">
        <w:rPr>
          <w:rFonts w:ascii="Franklin Gothic Book" w:hAnsi="Franklin Gothic Book"/>
          <w:color w:val="201F1E"/>
          <w:bdr w:val="none" w:sz="0" w:space="0" w:color="auto" w:frame="1"/>
          <w:shd w:val="clear" w:color="auto" w:fill="FFFFFF"/>
        </w:rPr>
        <w:t>.</w:t>
      </w:r>
      <w:r>
        <w:rPr>
          <w:rFonts w:ascii="Franklin Gothic Book" w:hAnsi="Franklin Gothic Book"/>
          <w:color w:val="201F1E"/>
          <w:bdr w:val="none" w:sz="0" w:space="0" w:color="auto" w:frame="1"/>
          <w:shd w:val="clear" w:color="auto" w:fill="FFFFFF"/>
        </w:rPr>
        <w:t xml:space="preserve"> </w:t>
      </w:r>
      <w:bookmarkStart w:id="0" w:name="_Hlk163479588"/>
      <w:r>
        <w:rPr>
          <w:rFonts w:ascii="Franklin Gothic Book" w:hAnsi="Franklin Gothic Book"/>
          <w:color w:val="201F1E"/>
          <w:bdr w:val="none" w:sz="0" w:space="0" w:color="auto" w:frame="1"/>
          <w:shd w:val="clear" w:color="auto" w:fill="FFFFFF"/>
        </w:rPr>
        <w:t>“English only” is the governing mantra in a classroom of four Iranian adults studying to take a language exam—one of the many barriers standing in the</w:t>
      </w:r>
      <w:r w:rsidR="00F738FA">
        <w:rPr>
          <w:rFonts w:ascii="Franklin Gothic Book" w:hAnsi="Franklin Gothic Book"/>
          <w:color w:val="201F1E"/>
          <w:bdr w:val="none" w:sz="0" w:space="0" w:color="auto" w:frame="1"/>
          <w:shd w:val="clear" w:color="auto" w:fill="FFFFFF"/>
        </w:rPr>
        <w:t xml:space="preserve"> </w:t>
      </w:r>
      <w:r>
        <w:rPr>
          <w:rFonts w:ascii="Franklin Gothic Book" w:hAnsi="Franklin Gothic Book"/>
          <w:color w:val="201F1E"/>
          <w:bdr w:val="none" w:sz="0" w:space="0" w:color="auto" w:frame="1"/>
          <w:shd w:val="clear" w:color="auto" w:fill="FFFFFF"/>
        </w:rPr>
        <w:t xml:space="preserve">way of </w:t>
      </w:r>
      <w:r w:rsidR="00F738FA">
        <w:rPr>
          <w:rFonts w:ascii="Franklin Gothic Book" w:hAnsi="Franklin Gothic Book"/>
          <w:color w:val="201F1E"/>
          <w:bdr w:val="none" w:sz="0" w:space="0" w:color="auto" w:frame="1"/>
          <w:shd w:val="clear" w:color="auto" w:fill="FFFFFF"/>
        </w:rPr>
        <w:t>the next chapter of their lives</w:t>
      </w:r>
      <w:r>
        <w:rPr>
          <w:rFonts w:ascii="Franklin Gothic Book" w:hAnsi="Franklin Gothic Book"/>
          <w:color w:val="201F1E"/>
          <w:bdr w:val="none" w:sz="0" w:space="0" w:color="auto" w:frame="1"/>
          <w:shd w:val="clear" w:color="auto" w:fill="FFFFFF"/>
        </w:rPr>
        <w:t xml:space="preserve">. </w:t>
      </w:r>
      <w:bookmarkEnd w:id="0"/>
      <w:r>
        <w:rPr>
          <w:rFonts w:ascii="Franklin Gothic Book" w:hAnsi="Franklin Gothic Book"/>
          <w:color w:val="201F1E"/>
          <w:bdr w:val="none" w:sz="0" w:space="0" w:color="auto" w:frame="1"/>
          <w:shd w:val="clear" w:color="auto" w:fill="FFFFFF"/>
        </w:rPr>
        <w:t xml:space="preserve">Chasing fluency through a maze of word games, listening exercises and show-and-tell sessions, the four students soon realize that learning a new language can lead to the unraveling of their sense of identity. </w:t>
      </w:r>
      <w:r>
        <w:rPr>
          <w:rFonts w:ascii="Franklin Gothic Book" w:hAnsi="Franklin Gothic Book"/>
          <w:color w:val="201F1E"/>
          <w:u w:val="single"/>
          <w:bdr w:val="none" w:sz="0" w:space="0" w:color="auto" w:frame="1"/>
          <w:shd w:val="clear" w:color="auto" w:fill="FFFFFF"/>
        </w:rPr>
        <w:t xml:space="preserve">A co-production with Guthrie Theatre, </w:t>
      </w:r>
      <w:r>
        <w:rPr>
          <w:rFonts w:ascii="Franklin Gothic Book" w:hAnsi="Franklin Gothic Book"/>
          <w:i/>
          <w:iCs/>
          <w:u w:val="single"/>
        </w:rPr>
        <w:t xml:space="preserve">English </w:t>
      </w:r>
      <w:r>
        <w:rPr>
          <w:rFonts w:ascii="Franklin Gothic Book" w:hAnsi="Franklin Gothic Book"/>
          <w:u w:val="single"/>
        </w:rPr>
        <w:t xml:space="preserve">appears </w:t>
      </w:r>
      <w:r w:rsidR="00F46174">
        <w:rPr>
          <w:rFonts w:ascii="Franklin Gothic Book" w:hAnsi="Franklin Gothic Book"/>
          <w:u w:val="single"/>
        </w:rPr>
        <w:t xml:space="preserve">through </w:t>
      </w:r>
      <w:r>
        <w:rPr>
          <w:rFonts w:ascii="Franklin Gothic Book" w:hAnsi="Franklin Gothic Book"/>
          <w:u w:val="single"/>
        </w:rPr>
        <w:t xml:space="preserve">June </w:t>
      </w:r>
      <w:r w:rsidR="00F46174">
        <w:rPr>
          <w:rFonts w:ascii="Franklin Gothic Book" w:hAnsi="Franklin Gothic Book"/>
          <w:u w:val="single"/>
        </w:rPr>
        <w:t>16</w:t>
      </w:r>
      <w:r>
        <w:rPr>
          <w:rFonts w:ascii="Franklin Gothic Book" w:hAnsi="Franklin Gothic Book"/>
          <w:u w:val="single"/>
        </w:rPr>
        <w:t xml:space="preserve"> </w:t>
      </w:r>
      <w:r w:rsidR="00F46174">
        <w:rPr>
          <w:rFonts w:ascii="Franklin Gothic Book" w:hAnsi="Franklin Gothic Book"/>
          <w:u w:val="single"/>
        </w:rPr>
        <w:t>with five performances just added on June 13 at 7:30pm, June 14 at 7:30pm, June 15 at 2pm and 7:30pm and June 16 at 2pm</w:t>
      </w:r>
      <w:r>
        <w:rPr>
          <w:rFonts w:ascii="Franklin Gothic Book" w:hAnsi="Franklin Gothic Book"/>
          <w:u w:val="single"/>
        </w:rPr>
        <w:t xml:space="preserve">. Tickets </w:t>
      </w:r>
      <w:r w:rsidRPr="001B6B95">
        <w:rPr>
          <w:rFonts w:ascii="Franklin Gothic Book" w:hAnsi="Franklin Gothic Book"/>
          <w:u w:val="single"/>
        </w:rPr>
        <w:t>($</w:t>
      </w:r>
      <w:r w:rsidR="001B6B95" w:rsidRPr="001B6B95">
        <w:rPr>
          <w:rFonts w:ascii="Franklin Gothic Book" w:hAnsi="Franklin Gothic Book"/>
          <w:u w:val="single"/>
        </w:rPr>
        <w:t>15</w:t>
      </w:r>
      <w:r w:rsidRPr="001B6B95">
        <w:rPr>
          <w:rFonts w:ascii="Franklin Gothic Book" w:hAnsi="Franklin Gothic Book"/>
          <w:u w:val="single"/>
        </w:rPr>
        <w:t xml:space="preserve"> - $</w:t>
      </w:r>
      <w:r w:rsidR="001B6B95" w:rsidRPr="001B6B95">
        <w:rPr>
          <w:rFonts w:ascii="Franklin Gothic Book" w:hAnsi="Franklin Gothic Book"/>
          <w:u w:val="single"/>
        </w:rPr>
        <w:t>55</w:t>
      </w:r>
      <w:r w:rsidRPr="001B6B95">
        <w:rPr>
          <w:rFonts w:ascii="Franklin Gothic Book" w:hAnsi="Franklin Gothic Book"/>
          <w:u w:val="single"/>
        </w:rPr>
        <w:t>;</w:t>
      </w:r>
      <w:r>
        <w:rPr>
          <w:rFonts w:ascii="Franklin Gothic Book" w:hAnsi="Franklin Gothic Book"/>
          <w:u w:val="single"/>
        </w:rPr>
        <w:t xml:space="preserve"> subject to change) are available at GoodmanTheatre.org/English or by phone at 312.443.3800</w:t>
      </w:r>
      <w:r>
        <w:rPr>
          <w:rFonts w:ascii="Franklin Gothic Book" w:hAnsi="Franklin Gothic Book"/>
        </w:rPr>
        <w:t>.</w:t>
      </w:r>
      <w:r w:rsidR="00B9003C">
        <w:rPr>
          <w:rFonts w:ascii="Franklin Gothic Book" w:hAnsi="Franklin Gothic Book"/>
        </w:rPr>
        <w:t xml:space="preserve"> </w:t>
      </w:r>
      <w:r w:rsidR="00B9003C" w:rsidRPr="00B9003C">
        <w:rPr>
          <w:rFonts w:ascii="Franklin Gothic Book" w:hAnsi="Franklin Gothic Book"/>
          <w:color w:val="201F1E"/>
          <w:bdr w:val="none" w:sz="0" w:space="0" w:color="auto" w:frame="1"/>
          <w:shd w:val="clear" w:color="auto" w:fill="FFFFFF"/>
        </w:rPr>
        <w:t>Goodman Theatre is grateful for the support of ITW (Corporate Sponsor Partner), Jenner &amp; Block LLP (Contributing Sponsor), Image Star (Technology Sponsor), and The Elizabeth Morse Charitable Trust (Lead Funder of IDEAA Programming).</w:t>
      </w:r>
    </w:p>
    <w:p w14:paraId="6C669E5D" w14:textId="0A0A3D7D" w:rsidR="00DA08E1" w:rsidRPr="00DA08E1" w:rsidRDefault="00DA08E1" w:rsidP="00DA08E1">
      <w:pPr>
        <w:pStyle w:val="Body"/>
        <w:rPr>
          <w:rFonts w:ascii="Franklin Gothic Book" w:eastAsia="Arial" w:hAnsi="Franklin Gothic Book" w:cs="Arial"/>
        </w:rPr>
      </w:pPr>
      <w:r>
        <w:rPr>
          <w:rFonts w:ascii="Franklin Gothic Book" w:eastAsia="Arial" w:hAnsi="Franklin Gothic Book" w:cs="Arial"/>
        </w:rPr>
        <w:t>“</w:t>
      </w:r>
      <w:r w:rsidRPr="00DA08E1">
        <w:rPr>
          <w:rFonts w:ascii="Franklin Gothic Book" w:eastAsia="Arial" w:hAnsi="Franklin Gothic Book" w:cs="Arial"/>
        </w:rPr>
        <w:t xml:space="preserve">The </w:t>
      </w:r>
      <w:r w:rsidR="00950149">
        <w:rPr>
          <w:rFonts w:ascii="Franklin Gothic Book" w:eastAsia="Arial" w:hAnsi="Franklin Gothic Book" w:cs="Arial"/>
        </w:rPr>
        <w:t xml:space="preserve">reason I wanted to direct this show is because I know these characters, I know that room and that experience,” said director </w:t>
      </w:r>
      <w:r w:rsidR="00950149" w:rsidRPr="00950149">
        <w:rPr>
          <w:rFonts w:ascii="Franklin Gothic Book" w:eastAsia="Arial" w:hAnsi="Franklin Gothic Book" w:cs="Arial"/>
          <w:b/>
          <w:bCs/>
        </w:rPr>
        <w:t>Hamid Dehghani</w:t>
      </w:r>
      <w:r w:rsidR="00950149">
        <w:rPr>
          <w:rFonts w:ascii="Franklin Gothic Book" w:eastAsia="Arial" w:hAnsi="Franklin Gothic Book" w:cs="Arial"/>
        </w:rPr>
        <w:t xml:space="preserve">, who earned an MA from Northwestern University after receiving degrees from theater school at Tehran University of Art. </w:t>
      </w:r>
      <w:r w:rsidR="00DF4348">
        <w:rPr>
          <w:rFonts w:ascii="Franklin Gothic Book" w:eastAsia="Arial" w:hAnsi="Franklin Gothic Book" w:cs="Arial"/>
        </w:rPr>
        <w:t>“</w:t>
      </w:r>
      <w:r w:rsidR="00DF4348" w:rsidRPr="00DA08E1">
        <w:rPr>
          <w:rFonts w:ascii="Franklin Gothic Book" w:eastAsia="Arial" w:hAnsi="Franklin Gothic Book" w:cs="Arial"/>
        </w:rPr>
        <w:t>It’s</w:t>
      </w:r>
      <w:r w:rsidRPr="00DA08E1">
        <w:rPr>
          <w:rFonts w:ascii="Franklin Gothic Book" w:eastAsia="Arial" w:hAnsi="Franklin Gothic Book" w:cs="Arial"/>
        </w:rPr>
        <w:t xml:space="preserve"> about rediscovering the world based on our shared culture and lived experiences</w:t>
      </w:r>
      <w:r w:rsidR="00950149">
        <w:rPr>
          <w:rFonts w:ascii="Franklin Gothic Book" w:eastAsia="Arial" w:hAnsi="Franklin Gothic Book" w:cs="Arial"/>
        </w:rPr>
        <w:t xml:space="preserve">—and </w:t>
      </w:r>
      <w:r w:rsidRPr="00DA08E1">
        <w:rPr>
          <w:rFonts w:ascii="Franklin Gothic Book" w:eastAsia="Arial" w:hAnsi="Franklin Gothic Book" w:cs="Arial"/>
        </w:rPr>
        <w:t>feels like a reunion not just with fellow Iranian artists but with my very identity as a theat</w:t>
      </w:r>
      <w:r w:rsidR="00DF4348">
        <w:rPr>
          <w:rFonts w:ascii="Franklin Gothic Book" w:eastAsia="Arial" w:hAnsi="Franklin Gothic Book" w:cs="Arial"/>
        </w:rPr>
        <w:t>er</w:t>
      </w:r>
      <w:r w:rsidRPr="00DA08E1">
        <w:rPr>
          <w:rFonts w:ascii="Franklin Gothic Book" w:eastAsia="Arial" w:hAnsi="Franklin Gothic Book" w:cs="Arial"/>
        </w:rPr>
        <w:t xml:space="preserve"> director. I am excited to invite our audience into this world, to let them feel Iran, think about language and identity</w:t>
      </w:r>
      <w:r w:rsidR="00DF4348">
        <w:rPr>
          <w:rFonts w:ascii="Franklin Gothic Book" w:eastAsia="Arial" w:hAnsi="Franklin Gothic Book" w:cs="Arial"/>
        </w:rPr>
        <w:t xml:space="preserve"> </w:t>
      </w:r>
      <w:r w:rsidRPr="00DA08E1">
        <w:rPr>
          <w:rFonts w:ascii="Franklin Gothic Book" w:eastAsia="Arial" w:hAnsi="Franklin Gothic Book" w:cs="Arial"/>
        </w:rPr>
        <w:t xml:space="preserve">and </w:t>
      </w:r>
      <w:r w:rsidR="00DF4348">
        <w:rPr>
          <w:rFonts w:ascii="Franklin Gothic Book" w:eastAsia="Arial" w:hAnsi="Franklin Gothic Book" w:cs="Arial"/>
        </w:rPr>
        <w:t>consider what it’s like</w:t>
      </w:r>
      <w:r w:rsidRPr="00DA08E1">
        <w:rPr>
          <w:rFonts w:ascii="Franklin Gothic Book" w:eastAsia="Arial" w:hAnsi="Franklin Gothic Book" w:cs="Arial"/>
        </w:rPr>
        <w:t xml:space="preserve"> learning English through the lens of many immigrants in this country</w:t>
      </w:r>
      <w:r w:rsidR="00DF4348">
        <w:rPr>
          <w:rFonts w:ascii="Franklin Gothic Book" w:eastAsia="Arial" w:hAnsi="Franklin Gothic Book" w:cs="Arial"/>
        </w:rPr>
        <w:t>.”</w:t>
      </w:r>
    </w:p>
    <w:p w14:paraId="6E5AC596" w14:textId="1219E62A" w:rsidR="00163DDC" w:rsidRPr="00DA08E1" w:rsidRDefault="00DA08E1" w:rsidP="004F0481">
      <w:pPr>
        <w:pStyle w:val="Body"/>
        <w:spacing w:after="0" w:line="240" w:lineRule="auto"/>
        <w:rPr>
          <w:rFonts w:ascii="Franklin Gothic Book" w:hAnsi="Franklin Gothic Book"/>
        </w:rPr>
      </w:pPr>
      <w:r w:rsidRPr="00DA08E1">
        <w:rPr>
          <w:rFonts w:ascii="Franklin Gothic Book" w:hAnsi="Franklin Gothic Book"/>
        </w:rPr>
        <w:t>Four adult students in Karaj, Iran are studying for the Test of English as a Foreign Language—the key to their green card, medical school admission or family reunification.</w:t>
      </w:r>
      <w:r>
        <w:rPr>
          <w:rFonts w:ascii="Franklin Gothic Book" w:hAnsi="Franklin Gothic Book"/>
        </w:rPr>
        <w:t xml:space="preserve"> As they gather and support one another in their quest for fluency, adamant that </w:t>
      </w:r>
      <w:r w:rsidRPr="00DA08E1">
        <w:rPr>
          <w:rFonts w:ascii="Franklin Gothic Book" w:hAnsi="Franklin Gothic Book"/>
        </w:rPr>
        <w:t>English will make them whole</w:t>
      </w:r>
      <w:r>
        <w:rPr>
          <w:rFonts w:ascii="Franklin Gothic Book" w:hAnsi="Franklin Gothic Book"/>
        </w:rPr>
        <w:t>, they soon learn that</w:t>
      </w:r>
      <w:r w:rsidRPr="00DA08E1">
        <w:rPr>
          <w:rFonts w:ascii="Franklin Gothic Book" w:hAnsi="Franklin Gothic Book"/>
        </w:rPr>
        <w:t xml:space="preserve"> it might be splitting them each in half.</w:t>
      </w:r>
    </w:p>
    <w:p w14:paraId="20DFE64D" w14:textId="77777777" w:rsidR="00DA08E1" w:rsidRPr="00682DA3" w:rsidRDefault="00DA08E1" w:rsidP="004F0481">
      <w:pPr>
        <w:pStyle w:val="Body"/>
        <w:spacing w:after="0" w:line="240" w:lineRule="auto"/>
        <w:rPr>
          <w:rStyle w:val="None"/>
          <w:rFonts w:ascii="Franklin Gothic Book" w:hAnsi="Franklin Gothic Book"/>
          <w:b/>
          <w:bCs/>
        </w:rPr>
      </w:pPr>
    </w:p>
    <w:p w14:paraId="5905DFEF" w14:textId="2D420B80" w:rsidR="00205D46" w:rsidRPr="00E02DE4" w:rsidRDefault="00736392" w:rsidP="00E02DE4">
      <w:pPr>
        <w:pStyle w:val="Body"/>
        <w:spacing w:after="0" w:line="240" w:lineRule="auto"/>
        <w:rPr>
          <w:rFonts w:ascii="Franklin Gothic Book" w:eastAsia="Arial" w:hAnsi="Franklin Gothic Book" w:cs="Arial"/>
        </w:rPr>
      </w:pPr>
      <w:r w:rsidRPr="00682DA3">
        <w:rPr>
          <w:rStyle w:val="None"/>
          <w:rFonts w:ascii="Franklin Gothic Book" w:hAnsi="Franklin Gothic Book"/>
          <w:b/>
          <w:bCs/>
        </w:rPr>
        <w:t xml:space="preserve">Full Company of </w:t>
      </w:r>
      <w:r w:rsidR="00DF4348">
        <w:rPr>
          <w:rStyle w:val="None"/>
          <w:rFonts w:ascii="Franklin Gothic Book" w:hAnsi="Franklin Gothic Book"/>
          <w:b/>
          <w:bCs/>
          <w:i/>
          <w:iCs/>
          <w:lang w:val="da-DK"/>
        </w:rPr>
        <w:t>English</w:t>
      </w:r>
      <w:r w:rsidR="00E02DE4">
        <w:rPr>
          <w:rStyle w:val="None"/>
          <w:rFonts w:ascii="Franklin Gothic Book" w:hAnsi="Franklin Gothic Book"/>
          <w:b/>
          <w:bCs/>
          <w:i/>
          <w:iCs/>
          <w:lang w:val="da-DK"/>
        </w:rPr>
        <w:t xml:space="preserve"> </w:t>
      </w:r>
      <w:r w:rsidR="00E02DE4">
        <w:rPr>
          <w:rStyle w:val="None"/>
          <w:rFonts w:ascii="Franklin Gothic Book" w:hAnsi="Franklin Gothic Book"/>
          <w:lang w:val="da-DK"/>
        </w:rPr>
        <w:t>(in alphabetical order)</w:t>
      </w:r>
    </w:p>
    <w:p w14:paraId="6D70831F" w14:textId="45A9C5E1" w:rsidR="00DF4348" w:rsidRDefault="00DF4348" w:rsidP="00E02DE4">
      <w:pPr>
        <w:pStyle w:val="Body"/>
        <w:spacing w:after="0" w:line="240" w:lineRule="auto"/>
        <w:rPr>
          <w:rFonts w:ascii="Franklin Gothic Book" w:hAnsi="Franklin Gothic Book"/>
        </w:rPr>
      </w:pPr>
      <w:r>
        <w:rPr>
          <w:rFonts w:ascii="Franklin Gothic Book" w:hAnsi="Franklin Gothic Book"/>
        </w:rPr>
        <w:t>By Sanaz Toossi</w:t>
      </w:r>
    </w:p>
    <w:p w14:paraId="65D51604" w14:textId="12CF7635" w:rsidR="00DF4348" w:rsidRDefault="00DF4348" w:rsidP="00E02DE4">
      <w:pPr>
        <w:pStyle w:val="Body"/>
        <w:spacing w:after="0" w:line="240" w:lineRule="auto"/>
        <w:rPr>
          <w:rFonts w:ascii="Franklin Gothic Book" w:hAnsi="Franklin Gothic Book"/>
        </w:rPr>
      </w:pPr>
      <w:r>
        <w:rPr>
          <w:rFonts w:ascii="Franklin Gothic Book" w:hAnsi="Franklin Gothic Book"/>
        </w:rPr>
        <w:t>Directed by Hamid Dehghani</w:t>
      </w:r>
    </w:p>
    <w:p w14:paraId="15B4570C" w14:textId="77777777" w:rsidR="000D65AC" w:rsidRDefault="000D65AC" w:rsidP="00E02DE4">
      <w:pPr>
        <w:pStyle w:val="Body"/>
        <w:spacing w:after="0" w:line="240" w:lineRule="auto"/>
        <w:rPr>
          <w:rFonts w:ascii="Franklin Gothic Book" w:hAnsi="Franklin Gothic Book"/>
        </w:rPr>
      </w:pPr>
    </w:p>
    <w:p w14:paraId="36CB2527" w14:textId="1D669EDA" w:rsidR="000D65AC" w:rsidRPr="001B6B95" w:rsidRDefault="00C74602" w:rsidP="00E02DE4">
      <w:pPr>
        <w:pStyle w:val="Body"/>
        <w:spacing w:after="0" w:line="240" w:lineRule="auto"/>
        <w:rPr>
          <w:rFonts w:ascii="Franklin Gothic Book" w:hAnsi="Franklin Gothic Book"/>
        </w:rPr>
      </w:pPr>
      <w:r w:rsidRPr="001B6B95">
        <w:rPr>
          <w:rFonts w:ascii="Franklin Gothic Book" w:hAnsi="Franklin Gothic Book"/>
          <w:b/>
          <w:bCs/>
        </w:rPr>
        <w:t>Sahar Bibiyan</w:t>
      </w:r>
      <w:r w:rsidR="000D65AC" w:rsidRPr="001B6B95">
        <w:rPr>
          <w:rFonts w:ascii="Franklin Gothic Book" w:hAnsi="Franklin Gothic Book"/>
        </w:rPr>
        <w:t>…..</w:t>
      </w:r>
      <w:r w:rsidRPr="001B6B95">
        <w:rPr>
          <w:rFonts w:ascii="Franklin Gothic Book" w:hAnsi="Franklin Gothic Book"/>
        </w:rPr>
        <w:t>Roya</w:t>
      </w:r>
      <w:r w:rsidR="000D65AC" w:rsidRPr="001B6B95">
        <w:rPr>
          <w:rFonts w:ascii="Franklin Gothic Book" w:hAnsi="Franklin Gothic Book"/>
        </w:rPr>
        <w:t xml:space="preserve"> </w:t>
      </w:r>
    </w:p>
    <w:p w14:paraId="094BDCF1" w14:textId="3755ADD3" w:rsidR="000D65AC" w:rsidRPr="001B6B95" w:rsidRDefault="00C74602" w:rsidP="00E02DE4">
      <w:pPr>
        <w:pStyle w:val="Body"/>
        <w:spacing w:after="0" w:line="240" w:lineRule="auto"/>
        <w:rPr>
          <w:rFonts w:ascii="Franklin Gothic Book" w:hAnsi="Franklin Gothic Book"/>
        </w:rPr>
      </w:pPr>
      <w:r w:rsidRPr="001B6B95">
        <w:rPr>
          <w:rFonts w:ascii="Franklin Gothic Book" w:hAnsi="Franklin Gothic Book"/>
          <w:b/>
          <w:bCs/>
        </w:rPr>
        <w:t>Nikki Massoud</w:t>
      </w:r>
      <w:r w:rsidR="000D65AC" w:rsidRPr="001B6B95">
        <w:rPr>
          <w:rFonts w:ascii="Franklin Gothic Book" w:hAnsi="Franklin Gothic Book"/>
        </w:rPr>
        <w:t>……</w:t>
      </w:r>
      <w:r w:rsidRPr="001B6B95">
        <w:rPr>
          <w:rFonts w:ascii="Franklin Gothic Book" w:hAnsi="Franklin Gothic Book"/>
        </w:rPr>
        <w:t>Elham</w:t>
      </w:r>
    </w:p>
    <w:p w14:paraId="7ABAB5E7" w14:textId="7468DD3C" w:rsidR="000D65AC" w:rsidRPr="001B6B95" w:rsidRDefault="00C74602" w:rsidP="00E02DE4">
      <w:pPr>
        <w:pStyle w:val="Body"/>
        <w:spacing w:after="0" w:line="240" w:lineRule="auto"/>
        <w:rPr>
          <w:rFonts w:ascii="Franklin Gothic Book" w:hAnsi="Franklin Gothic Book"/>
        </w:rPr>
      </w:pPr>
      <w:r w:rsidRPr="001B6B95">
        <w:rPr>
          <w:rFonts w:ascii="Franklin Gothic Book" w:hAnsi="Franklin Gothic Book"/>
          <w:b/>
          <w:bCs/>
        </w:rPr>
        <w:t>Roxanna Hope Radja</w:t>
      </w:r>
      <w:r w:rsidR="000D65AC" w:rsidRPr="001B6B95">
        <w:rPr>
          <w:rFonts w:ascii="Franklin Gothic Book" w:hAnsi="Franklin Gothic Book"/>
        </w:rPr>
        <w:t>…..M</w:t>
      </w:r>
      <w:r w:rsidRPr="001B6B95">
        <w:rPr>
          <w:rFonts w:ascii="Franklin Gothic Book" w:hAnsi="Franklin Gothic Book"/>
        </w:rPr>
        <w:t>arjan</w:t>
      </w:r>
    </w:p>
    <w:p w14:paraId="2C0AFB62" w14:textId="614027F3" w:rsidR="000D65AC" w:rsidRPr="001B6B95" w:rsidRDefault="00C74602" w:rsidP="00E02DE4">
      <w:pPr>
        <w:pStyle w:val="Body"/>
        <w:spacing w:after="0" w:line="240" w:lineRule="auto"/>
        <w:rPr>
          <w:rFonts w:ascii="Franklin Gothic Book" w:hAnsi="Franklin Gothic Book"/>
        </w:rPr>
      </w:pPr>
      <w:r w:rsidRPr="001B6B95">
        <w:rPr>
          <w:rFonts w:ascii="Franklin Gothic Book" w:hAnsi="Franklin Gothic Book"/>
          <w:b/>
          <w:bCs/>
        </w:rPr>
        <w:t>Pej Vahdat</w:t>
      </w:r>
      <w:r w:rsidR="000D65AC" w:rsidRPr="001B6B95">
        <w:rPr>
          <w:rFonts w:ascii="Franklin Gothic Book" w:hAnsi="Franklin Gothic Book"/>
        </w:rPr>
        <w:t>……</w:t>
      </w:r>
      <w:r w:rsidRPr="001B6B95">
        <w:rPr>
          <w:rFonts w:ascii="Franklin Gothic Book" w:hAnsi="Franklin Gothic Book"/>
        </w:rPr>
        <w:t>Omid</w:t>
      </w:r>
    </w:p>
    <w:p w14:paraId="7CE7554D" w14:textId="3325015D" w:rsidR="000D65AC" w:rsidRPr="001B6B95" w:rsidRDefault="00C74602" w:rsidP="00E02DE4">
      <w:pPr>
        <w:pStyle w:val="Body"/>
        <w:spacing w:after="0" w:line="240" w:lineRule="auto"/>
        <w:rPr>
          <w:rFonts w:ascii="Franklin Gothic Book" w:hAnsi="Franklin Gothic Book"/>
        </w:rPr>
      </w:pPr>
      <w:r w:rsidRPr="001B6B95">
        <w:rPr>
          <w:rFonts w:ascii="Franklin Gothic Book" w:hAnsi="Franklin Gothic Book"/>
          <w:b/>
          <w:bCs/>
        </w:rPr>
        <w:t>Shadee Vossoughi</w:t>
      </w:r>
      <w:r w:rsidR="000D65AC" w:rsidRPr="001B6B95">
        <w:rPr>
          <w:rFonts w:ascii="Franklin Gothic Book" w:hAnsi="Franklin Gothic Book"/>
        </w:rPr>
        <w:t>……</w:t>
      </w:r>
      <w:r w:rsidRPr="001B6B95">
        <w:rPr>
          <w:rFonts w:ascii="Franklin Gothic Book" w:hAnsi="Franklin Gothic Book"/>
        </w:rPr>
        <w:t>Goli</w:t>
      </w:r>
    </w:p>
    <w:p w14:paraId="51B179B7" w14:textId="4C68AEB5" w:rsidR="00205D46" w:rsidRPr="001B6B95" w:rsidRDefault="00205D4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s>
        <w:rPr>
          <w:rFonts w:ascii="Franklin Gothic Book" w:eastAsia="Arial" w:hAnsi="Franklin Gothic Book" w:cs="Arial"/>
          <w:u w:color="000000"/>
        </w:rPr>
      </w:pPr>
    </w:p>
    <w:p w14:paraId="20973E18" w14:textId="77777777" w:rsidR="00205D46" w:rsidRPr="001B6B95" w:rsidRDefault="00736392">
      <w:pPr>
        <w:pStyle w:val="Body"/>
        <w:tabs>
          <w:tab w:val="left" w:pos="2520"/>
        </w:tabs>
        <w:spacing w:after="0" w:line="240" w:lineRule="auto"/>
        <w:rPr>
          <w:rStyle w:val="None"/>
          <w:rFonts w:ascii="Franklin Gothic Book" w:eastAsia="Arial" w:hAnsi="Franklin Gothic Book" w:cs="Arial"/>
          <w:b/>
          <w:bCs/>
        </w:rPr>
      </w:pPr>
      <w:r w:rsidRPr="001B6B95">
        <w:rPr>
          <w:rStyle w:val="None"/>
          <w:rFonts w:ascii="Franklin Gothic Book" w:hAnsi="Franklin Gothic Book"/>
          <w:b/>
          <w:bCs/>
        </w:rPr>
        <w:t>Creative Team</w:t>
      </w:r>
    </w:p>
    <w:p w14:paraId="5FB8F836" w14:textId="401E3F5F"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Set Designer…..</w:t>
      </w:r>
      <w:r w:rsidR="00C74602">
        <w:rPr>
          <w:rStyle w:val="None"/>
          <w:rFonts w:ascii="Franklin Gothic Book" w:hAnsi="Franklin Gothic Book"/>
          <w:b/>
          <w:bCs/>
        </w:rPr>
        <w:t>Courtney O’Neill</w:t>
      </w:r>
    </w:p>
    <w:p w14:paraId="56170BB4" w14:textId="3B380834"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lang w:val="da-DK"/>
        </w:rPr>
        <w:t xml:space="preserve">Costume Designer </w:t>
      </w:r>
      <w:r w:rsidRPr="00682DA3">
        <w:rPr>
          <w:rFonts w:ascii="Franklin Gothic Book" w:hAnsi="Franklin Gothic Book"/>
        </w:rPr>
        <w:t>……</w:t>
      </w:r>
      <w:r w:rsidR="00C74602">
        <w:rPr>
          <w:rStyle w:val="None"/>
          <w:rFonts w:ascii="Franklin Gothic Book" w:hAnsi="Franklin Gothic Book"/>
          <w:b/>
          <w:bCs/>
        </w:rPr>
        <w:t>Shahrzad Mazaheri</w:t>
      </w:r>
    </w:p>
    <w:p w14:paraId="4D28DB4C" w14:textId="3843FA88" w:rsidR="00205D46" w:rsidRDefault="00736392">
      <w:pPr>
        <w:pStyle w:val="Body"/>
        <w:spacing w:after="0" w:line="240" w:lineRule="auto"/>
        <w:rPr>
          <w:rStyle w:val="None"/>
          <w:rFonts w:ascii="Franklin Gothic Book" w:hAnsi="Franklin Gothic Book"/>
          <w:b/>
          <w:bCs/>
        </w:rPr>
      </w:pPr>
      <w:r w:rsidRPr="00682DA3">
        <w:rPr>
          <w:rFonts w:ascii="Franklin Gothic Book" w:hAnsi="Franklin Gothic Book"/>
        </w:rPr>
        <w:lastRenderedPageBreak/>
        <w:t>Lighting Designer…..</w:t>
      </w:r>
      <w:r w:rsidR="00C74602">
        <w:rPr>
          <w:rStyle w:val="None"/>
          <w:rFonts w:ascii="Franklin Gothic Book" w:hAnsi="Franklin Gothic Book"/>
          <w:b/>
          <w:bCs/>
        </w:rPr>
        <w:t>Jason Lynch</w:t>
      </w:r>
    </w:p>
    <w:p w14:paraId="648372AC" w14:textId="77777777" w:rsidR="00950149" w:rsidRPr="006C2E2A" w:rsidRDefault="00950149" w:rsidP="00950149">
      <w:pPr>
        <w:pStyle w:val="Body"/>
        <w:spacing w:after="0" w:line="240" w:lineRule="auto"/>
        <w:rPr>
          <w:rFonts w:ascii="Franklin Gothic Book" w:hAnsi="Franklin Gothic Book"/>
        </w:rPr>
      </w:pPr>
      <w:r>
        <w:rPr>
          <w:rStyle w:val="None"/>
          <w:rFonts w:ascii="Franklin Gothic Book" w:hAnsi="Franklin Gothic Book"/>
        </w:rPr>
        <w:t>Sound Designer ….</w:t>
      </w:r>
      <w:r>
        <w:rPr>
          <w:rStyle w:val="None"/>
          <w:rFonts w:ascii="Franklin Gothic Book" w:hAnsi="Franklin Gothic Book"/>
          <w:b/>
          <w:bCs/>
        </w:rPr>
        <w:t>Mikaal Sulaiman</w:t>
      </w:r>
    </w:p>
    <w:p w14:paraId="77B48C9E" w14:textId="77777777" w:rsidR="00950149" w:rsidRDefault="00950149">
      <w:pPr>
        <w:pStyle w:val="Body"/>
        <w:spacing w:after="0" w:line="240" w:lineRule="auto"/>
        <w:rPr>
          <w:rStyle w:val="None"/>
          <w:rFonts w:ascii="Franklin Gothic Book" w:hAnsi="Franklin Gothic Book"/>
          <w:b/>
          <w:bCs/>
        </w:rPr>
      </w:pPr>
    </w:p>
    <w:p w14:paraId="52231068" w14:textId="718AF9BF" w:rsidR="006118B0" w:rsidRDefault="00C74602">
      <w:pPr>
        <w:pStyle w:val="Body"/>
        <w:spacing w:after="0" w:line="240" w:lineRule="auto"/>
        <w:rPr>
          <w:rStyle w:val="None"/>
          <w:rFonts w:ascii="Franklin Gothic Book" w:hAnsi="Franklin Gothic Book"/>
          <w:b/>
          <w:bCs/>
        </w:rPr>
      </w:pPr>
      <w:r>
        <w:rPr>
          <w:rStyle w:val="None"/>
          <w:rFonts w:ascii="Franklin Gothic Book" w:hAnsi="Franklin Gothic Book"/>
        </w:rPr>
        <w:t>Assistant Lighting Designer…..</w:t>
      </w:r>
      <w:r>
        <w:rPr>
          <w:rStyle w:val="None"/>
          <w:rFonts w:ascii="Franklin Gothic Book" w:hAnsi="Franklin Gothic Book"/>
          <w:b/>
          <w:bCs/>
        </w:rPr>
        <w:t>Andrew Vance</w:t>
      </w:r>
    </w:p>
    <w:p w14:paraId="3B132BEE" w14:textId="77777777" w:rsidR="00950149" w:rsidRPr="00226910" w:rsidRDefault="00950149" w:rsidP="00950149">
      <w:pPr>
        <w:pStyle w:val="Body"/>
        <w:tabs>
          <w:tab w:val="left" w:pos="2520"/>
        </w:tabs>
        <w:spacing w:after="0" w:line="240" w:lineRule="auto"/>
        <w:rPr>
          <w:rFonts w:ascii="Franklin Gothic Book" w:eastAsia="Arial" w:hAnsi="Franklin Gothic Book" w:cs="Arial"/>
        </w:rPr>
      </w:pPr>
      <w:r>
        <w:rPr>
          <w:rFonts w:ascii="Franklin Gothic Book" w:hAnsi="Franklin Gothic Book"/>
        </w:rPr>
        <w:t>Assistant Director….</w:t>
      </w:r>
      <w:r>
        <w:rPr>
          <w:rFonts w:ascii="Franklin Gothic Book" w:hAnsi="Franklin Gothic Book"/>
          <w:b/>
          <w:bCs/>
        </w:rPr>
        <w:t>Jamal Howard</w:t>
      </w:r>
    </w:p>
    <w:p w14:paraId="2A1FE106" w14:textId="77777777" w:rsidR="00C74602" w:rsidRPr="00C74602" w:rsidRDefault="00C74602">
      <w:pPr>
        <w:pStyle w:val="Body"/>
        <w:spacing w:after="0" w:line="240" w:lineRule="auto"/>
        <w:rPr>
          <w:rFonts w:ascii="Franklin Gothic Book" w:hAnsi="Franklin Gothic Book"/>
          <w:b/>
          <w:bCs/>
        </w:rPr>
      </w:pPr>
    </w:p>
    <w:p w14:paraId="5DF9894E" w14:textId="319D13F1" w:rsidR="00205D46" w:rsidRPr="00682DA3" w:rsidRDefault="00736392">
      <w:pPr>
        <w:pStyle w:val="Body"/>
        <w:spacing w:after="0" w:line="240" w:lineRule="auto"/>
        <w:rPr>
          <w:rFonts w:ascii="Franklin Gothic Book" w:eastAsia="Arial" w:hAnsi="Franklin Gothic Book" w:cs="Arial"/>
        </w:rPr>
      </w:pPr>
      <w:r w:rsidRPr="00682DA3">
        <w:rPr>
          <w:rFonts w:ascii="Franklin Gothic Book" w:hAnsi="Franklin Gothic Book"/>
        </w:rPr>
        <w:t xml:space="preserve">Casting is by </w:t>
      </w:r>
      <w:r w:rsidRPr="00682DA3">
        <w:rPr>
          <w:rStyle w:val="None"/>
          <w:rFonts w:ascii="Franklin Gothic Book" w:hAnsi="Franklin Gothic Book"/>
          <w:b/>
          <w:bCs/>
        </w:rPr>
        <w:t>Lauren Port</w:t>
      </w:r>
      <w:r w:rsidRPr="00682DA3">
        <w:rPr>
          <w:rFonts w:ascii="Franklin Gothic Book" w:hAnsi="Franklin Gothic Book"/>
        </w:rPr>
        <w:t>, CSA.</w:t>
      </w:r>
      <w:r w:rsidR="00196711" w:rsidRPr="00682DA3">
        <w:rPr>
          <w:rFonts w:ascii="Franklin Gothic Book" w:hAnsi="Franklin Gothic Book"/>
        </w:rPr>
        <w:t xml:space="preserve"> </w:t>
      </w:r>
      <w:r w:rsidR="00D3709F" w:rsidRPr="00D3709F">
        <w:rPr>
          <w:rFonts w:ascii="Franklin Gothic Book" w:hAnsi="Franklin Gothic Book"/>
          <w:b/>
          <w:bCs/>
        </w:rPr>
        <w:t>Yasmin Zacaria Mikhaiel</w:t>
      </w:r>
      <w:r w:rsidR="00D3709F">
        <w:rPr>
          <w:rFonts w:ascii="Franklin Gothic Book" w:hAnsi="Franklin Gothic Book"/>
        </w:rPr>
        <w:t xml:space="preserve"> is the Dramaturg. </w:t>
      </w:r>
      <w:r w:rsidR="00B578F0">
        <w:rPr>
          <w:rStyle w:val="None"/>
          <w:rFonts w:ascii="Franklin Gothic Book" w:hAnsi="Franklin Gothic Book"/>
          <w:b/>
          <w:bCs/>
        </w:rPr>
        <w:t>Patrick Fries</w:t>
      </w:r>
      <w:r w:rsidR="0007495B" w:rsidRPr="00682DA3">
        <w:rPr>
          <w:rFonts w:ascii="Franklin Gothic Book" w:hAnsi="Franklin Gothic Book"/>
        </w:rPr>
        <w:t xml:space="preserve"> </w:t>
      </w:r>
      <w:r w:rsidRPr="00682DA3">
        <w:rPr>
          <w:rFonts w:ascii="Franklin Gothic Book" w:hAnsi="Franklin Gothic Book"/>
        </w:rPr>
        <w:t>is the Production Stage Manager</w:t>
      </w:r>
      <w:r w:rsidR="00C74602">
        <w:rPr>
          <w:rFonts w:ascii="Franklin Gothic Book" w:hAnsi="Franklin Gothic Book"/>
        </w:rPr>
        <w:t>.</w:t>
      </w:r>
    </w:p>
    <w:p w14:paraId="491552B2" w14:textId="77777777" w:rsidR="00205D46" w:rsidRPr="00682DA3" w:rsidRDefault="00205D46">
      <w:pPr>
        <w:pStyle w:val="Body"/>
        <w:spacing w:after="0" w:line="240" w:lineRule="auto"/>
        <w:rPr>
          <w:rFonts w:ascii="Franklin Gothic Book" w:eastAsia="Arial" w:hAnsi="Franklin Gothic Book" w:cs="Arial"/>
        </w:rPr>
      </w:pPr>
    </w:p>
    <w:p w14:paraId="5E41C839" w14:textId="5B3ADDD1" w:rsidR="008B5434" w:rsidRDefault="00733612" w:rsidP="008B5434">
      <w:pPr>
        <w:pStyle w:val="Body"/>
        <w:spacing w:after="0" w:line="240" w:lineRule="auto"/>
        <w:rPr>
          <w:rFonts w:ascii="Franklin Gothic Book" w:hAnsi="Franklin Gothic Book"/>
          <w:b/>
          <w:bCs/>
        </w:rPr>
      </w:pPr>
      <w:r w:rsidRPr="00682DA3">
        <w:rPr>
          <w:rFonts w:ascii="Franklin Gothic Book" w:hAnsi="Franklin Gothic Book"/>
          <w:b/>
          <w:bCs/>
        </w:rPr>
        <w:t xml:space="preserve">ENHANCED AND ACCESSIBLE PERFORMANCES AT GOODMAN THEATRE </w:t>
      </w:r>
    </w:p>
    <w:p w14:paraId="03CCDFCD" w14:textId="77777777" w:rsidR="008B5434" w:rsidRPr="008B5434" w:rsidRDefault="008B5434" w:rsidP="008B5434">
      <w:pPr>
        <w:pStyle w:val="Body"/>
        <w:spacing w:after="0" w:line="240" w:lineRule="auto"/>
        <w:rPr>
          <w:rFonts w:ascii="Franklin Gothic Book" w:hAnsi="Franklin Gothic Book"/>
          <w:b/>
          <w:bCs/>
        </w:rPr>
      </w:pPr>
    </w:p>
    <w:p w14:paraId="6A4F1A0B" w14:textId="0EC29E2D" w:rsidR="008B5434" w:rsidRPr="008B5434" w:rsidRDefault="008B5434" w:rsidP="00733612">
      <w:pPr>
        <w:pStyle w:val="Body"/>
        <w:rPr>
          <w:rFonts w:ascii="Franklin Gothic Book" w:hAnsi="Franklin Gothic Book"/>
        </w:rPr>
      </w:pPr>
      <w:r>
        <w:rPr>
          <w:rFonts w:ascii="Franklin Gothic Book" w:hAnsi="Franklin Gothic Book"/>
          <w:u w:val="single"/>
        </w:rPr>
        <w:t>Farsi-Subtitled Performance: June 7 at 7:30pm</w:t>
      </w:r>
      <w:r>
        <w:rPr>
          <w:rFonts w:ascii="Franklin Gothic Book" w:hAnsi="Franklin Gothic Book"/>
        </w:rPr>
        <w:t xml:space="preserve"> – An LED sign presents Farsi-translated dialogue in sync with the performance.</w:t>
      </w:r>
    </w:p>
    <w:p w14:paraId="34979645" w14:textId="1CAB14F1" w:rsidR="00733612" w:rsidRPr="00950149" w:rsidRDefault="00733612" w:rsidP="00733612">
      <w:pPr>
        <w:pStyle w:val="Body"/>
        <w:rPr>
          <w:rFonts w:ascii="Franklin Gothic Book" w:hAnsi="Franklin Gothic Book"/>
        </w:rPr>
      </w:pPr>
      <w:r w:rsidRPr="00950149">
        <w:rPr>
          <w:rFonts w:ascii="Franklin Gothic Book" w:hAnsi="Franklin Gothic Book"/>
          <w:u w:val="single"/>
        </w:rPr>
        <w:t xml:space="preserve">ASL-Interpreted Performance: </w:t>
      </w:r>
      <w:r w:rsidR="007B20BA" w:rsidRPr="00950149">
        <w:rPr>
          <w:rFonts w:ascii="Franklin Gothic Book" w:hAnsi="Franklin Gothic Book"/>
          <w:u w:val="single"/>
        </w:rPr>
        <w:t>June 7</w:t>
      </w:r>
      <w:r w:rsidRPr="00950149">
        <w:rPr>
          <w:rFonts w:ascii="Franklin Gothic Book" w:hAnsi="Franklin Gothic Book"/>
          <w:u w:val="single"/>
        </w:rPr>
        <w:t xml:space="preserve"> </w:t>
      </w:r>
      <w:r w:rsidRPr="00950149">
        <w:rPr>
          <w:rFonts w:ascii="Franklin Gothic Book" w:hAnsi="Franklin Gothic Book"/>
          <w:u w:val="single"/>
          <w:lang w:val="da-DK"/>
        </w:rPr>
        <w:t>at</w:t>
      </w:r>
      <w:r w:rsidRPr="00950149">
        <w:rPr>
          <w:rFonts w:ascii="Franklin Gothic Book" w:hAnsi="Franklin Gothic Book"/>
          <w:u w:val="single"/>
        </w:rPr>
        <w:t> </w:t>
      </w:r>
      <w:r w:rsidR="007B20BA" w:rsidRPr="00950149">
        <w:rPr>
          <w:rFonts w:ascii="Franklin Gothic Book" w:hAnsi="Franklin Gothic Book"/>
          <w:u w:val="single"/>
        </w:rPr>
        <w:t>7:30</w:t>
      </w:r>
      <w:r w:rsidRPr="00950149">
        <w:rPr>
          <w:rFonts w:ascii="Franklin Gothic Book" w:hAnsi="Franklin Gothic Book"/>
          <w:u w:val="single"/>
        </w:rPr>
        <w:t>pm</w:t>
      </w:r>
      <w:r w:rsidRPr="00950149">
        <w:rPr>
          <w:rFonts w:ascii="Franklin Gothic Book" w:hAnsi="Franklin Gothic Book"/>
        </w:rPr>
        <w:t> – Professional ASL interpreter signs the action/text as played.</w:t>
      </w:r>
    </w:p>
    <w:p w14:paraId="1FFB31E2" w14:textId="547B4D57" w:rsidR="0070084D" w:rsidRPr="00950149" w:rsidRDefault="0070084D" w:rsidP="0070084D">
      <w:pPr>
        <w:pStyle w:val="Body"/>
        <w:rPr>
          <w:rFonts w:ascii="Franklin Gothic Book" w:hAnsi="Franklin Gothic Book"/>
        </w:rPr>
      </w:pPr>
      <w:r w:rsidRPr="00950149">
        <w:rPr>
          <w:rFonts w:ascii="Franklin Gothic Book" w:hAnsi="Franklin Gothic Book"/>
          <w:u w:val="single"/>
        </w:rPr>
        <w:t>Touch Tour* and Audio-Described Performance: June 8, 12:30pm Touch Tour; 2pm performance</w:t>
      </w:r>
      <w:r w:rsidRPr="00950149">
        <w:rPr>
          <w:rFonts w:ascii="Franklin Gothic Book" w:hAnsi="Franklin Gothic Book"/>
        </w:rPr>
        <w:t> – The action/text is audibly enhanced for patrons via headset.</w:t>
      </w:r>
    </w:p>
    <w:p w14:paraId="24992463" w14:textId="42302264" w:rsidR="00A2377D" w:rsidRPr="00950149" w:rsidRDefault="00A2377D" w:rsidP="00733612">
      <w:pPr>
        <w:pStyle w:val="Body"/>
        <w:rPr>
          <w:rFonts w:ascii="Franklin Gothic Book" w:hAnsi="Franklin Gothic Book"/>
        </w:rPr>
      </w:pPr>
      <w:r w:rsidRPr="00950149">
        <w:rPr>
          <w:rFonts w:ascii="Franklin Gothic Book" w:hAnsi="Franklin Gothic Book"/>
          <w:u w:val="single"/>
        </w:rPr>
        <w:t xml:space="preserve">Spanish-Subtitled Performance: </w:t>
      </w:r>
      <w:r w:rsidR="007B20BA" w:rsidRPr="00950149">
        <w:rPr>
          <w:rFonts w:ascii="Franklin Gothic Book" w:hAnsi="Franklin Gothic Book"/>
          <w:u w:val="single"/>
        </w:rPr>
        <w:t>June</w:t>
      </w:r>
      <w:r w:rsidRPr="00950149">
        <w:rPr>
          <w:rFonts w:ascii="Franklin Gothic Book" w:hAnsi="Franklin Gothic Book"/>
          <w:u w:val="single"/>
        </w:rPr>
        <w:t xml:space="preserve"> </w:t>
      </w:r>
      <w:r w:rsidR="007B20BA" w:rsidRPr="00950149">
        <w:rPr>
          <w:rFonts w:ascii="Franklin Gothic Book" w:hAnsi="Franklin Gothic Book"/>
          <w:u w:val="single"/>
        </w:rPr>
        <w:t>8</w:t>
      </w:r>
      <w:r w:rsidRPr="00950149">
        <w:rPr>
          <w:rFonts w:ascii="Franklin Gothic Book" w:hAnsi="Franklin Gothic Book"/>
          <w:u w:val="single"/>
        </w:rPr>
        <w:t xml:space="preserve"> at 7:30pm </w:t>
      </w:r>
      <w:r w:rsidRPr="00950149">
        <w:rPr>
          <w:rFonts w:ascii="Franklin Gothic Book" w:hAnsi="Franklin Gothic Book"/>
        </w:rPr>
        <w:t>– An LED sign presents Spanish-translated dialogue in sync with the performance.</w:t>
      </w:r>
    </w:p>
    <w:p w14:paraId="67924024" w14:textId="2829F444" w:rsidR="00733612" w:rsidRPr="00682DA3" w:rsidRDefault="00733612" w:rsidP="00FC48B0">
      <w:pPr>
        <w:pStyle w:val="Body"/>
        <w:rPr>
          <w:rStyle w:val="None"/>
          <w:rFonts w:ascii="Franklin Gothic Book" w:hAnsi="Franklin Gothic Book"/>
          <w:bCs/>
        </w:rPr>
      </w:pPr>
      <w:r w:rsidRPr="00950149">
        <w:rPr>
          <w:rFonts w:ascii="Franklin Gothic Book" w:hAnsi="Franklin Gothic Book"/>
          <w:u w:val="single"/>
        </w:rPr>
        <w:t xml:space="preserve">Open-Captioned Performance: </w:t>
      </w:r>
      <w:r w:rsidR="00BE01E6" w:rsidRPr="00950149">
        <w:rPr>
          <w:rFonts w:ascii="Franklin Gothic Book" w:hAnsi="Franklin Gothic Book"/>
          <w:u w:val="single"/>
        </w:rPr>
        <w:t>June</w:t>
      </w:r>
      <w:r w:rsidRPr="00950149">
        <w:rPr>
          <w:rFonts w:ascii="Franklin Gothic Book" w:hAnsi="Franklin Gothic Book"/>
          <w:u w:val="single"/>
        </w:rPr>
        <w:t xml:space="preserve"> </w:t>
      </w:r>
      <w:r w:rsidR="00BE01E6" w:rsidRPr="00950149">
        <w:rPr>
          <w:rFonts w:ascii="Franklin Gothic Book" w:hAnsi="Franklin Gothic Book"/>
          <w:u w:val="single"/>
        </w:rPr>
        <w:t>9</w:t>
      </w:r>
      <w:r w:rsidRPr="00950149">
        <w:rPr>
          <w:rFonts w:ascii="Franklin Gothic Book" w:hAnsi="Franklin Gothic Book"/>
          <w:u w:val="single"/>
        </w:rPr>
        <w:t xml:space="preserve"> at 2pm </w:t>
      </w:r>
      <w:r w:rsidRPr="00950149">
        <w:rPr>
          <w:rFonts w:ascii="Franklin Gothic Book" w:hAnsi="Franklin Gothic Book"/>
        </w:rPr>
        <w:t>– An LED sign presents dialogue in sync with the performance.</w:t>
      </w:r>
      <w:r w:rsidR="00A2377D" w:rsidRPr="00950149">
        <w:rPr>
          <w:rFonts w:ascii="Franklin Gothic Book" w:hAnsi="Franklin Gothic Book"/>
        </w:rPr>
        <w:br/>
      </w:r>
      <w:r w:rsidRPr="00950149">
        <w:rPr>
          <w:rFonts w:ascii="Franklin Gothic Book" w:hAnsi="Franklin Gothic Book"/>
        </w:rPr>
        <w:br/>
      </w:r>
      <w:r w:rsidRPr="00682DA3">
        <w:rPr>
          <w:rFonts w:ascii="Franklin Gothic Book" w:hAnsi="Franklin Gothic Book"/>
          <w:bCs/>
          <w:i/>
          <w:iCs/>
        </w:rPr>
        <w:t>Visit </w:t>
      </w:r>
      <w:r w:rsidRPr="00682DA3">
        <w:rPr>
          <w:rFonts w:ascii="Franklin Gothic Book" w:hAnsi="Franklin Gothic Book"/>
          <w:bCs/>
          <w:i/>
          <w:iCs/>
          <w:u w:val="single"/>
        </w:rPr>
        <w:t>Goodman t</w:t>
      </w:r>
      <w:r w:rsidRPr="00682DA3">
        <w:rPr>
          <w:rFonts w:ascii="Franklin Gothic Book" w:hAnsi="Franklin Gothic Book"/>
          <w:bCs/>
          <w:i/>
          <w:iCs/>
          <w:u w:val="single"/>
          <w:lang w:val="it-IT"/>
        </w:rPr>
        <w:t>heatre.org/Access</w:t>
      </w:r>
      <w:r w:rsidRPr="00682DA3">
        <w:rPr>
          <w:rFonts w:ascii="Franklin Gothic Book" w:hAnsi="Franklin Gothic Book"/>
          <w:bCs/>
          <w:i/>
          <w:iCs/>
        </w:rPr>
        <w:t xml:space="preserve"> for more information about Goodman Theatre’s accessibility efforts. </w:t>
      </w:r>
    </w:p>
    <w:p w14:paraId="70B39252" w14:textId="77777777" w:rsidR="00733612" w:rsidRPr="00682DA3" w:rsidRDefault="00733612">
      <w:pPr>
        <w:pStyle w:val="Body"/>
        <w:spacing w:after="0" w:line="240" w:lineRule="auto"/>
        <w:rPr>
          <w:rStyle w:val="None"/>
          <w:rFonts w:ascii="Franklin Gothic Book" w:hAnsi="Franklin Gothic Book"/>
          <w:b/>
          <w:bCs/>
        </w:rPr>
      </w:pPr>
    </w:p>
    <w:p w14:paraId="6F88B753" w14:textId="016D7518" w:rsidR="002A5B2A" w:rsidRPr="00682DA3" w:rsidRDefault="002A5B2A" w:rsidP="002A5B2A">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2A5B2A">
      <w:pPr>
        <w:pStyle w:val="Body"/>
        <w:spacing w:after="0" w:line="240" w:lineRule="auto"/>
        <w:rPr>
          <w:rStyle w:val="None"/>
          <w:color w:val="201F1E"/>
          <w:shd w:val="clear" w:color="auto" w:fill="FFFFFF"/>
        </w:rPr>
      </w:pPr>
      <w:bookmarkStart w:id="1" w:name="_Hlk67049074"/>
    </w:p>
    <w:bookmarkEnd w:id="1"/>
    <w:p w14:paraId="698E50E2" w14:textId="098BAE4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the theater’s artistic priorities include new play development (more than 150 world or American premieres), large scale musical theater works and reimagined classics. Artists and productions have earne</w:t>
      </w:r>
      <w:r w:rsidR="005C3217">
        <w:rPr>
          <w:rFonts w:ascii="Franklin Gothic Book" w:eastAsia="Franklin Gothic Book" w:hAnsi="Franklin Gothic Book" w:cs="Franklin Gothic Book"/>
          <w:color w:val="201F1E"/>
          <w:sz w:val="22"/>
          <w:szCs w:val="22"/>
        </w:rPr>
        <w:t>d</w:t>
      </w:r>
      <w:r w:rsidRPr="00185F48">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519DA726"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w:t>
      </w:r>
      <w:proofErr w:type="spellStart"/>
      <w:r w:rsidRPr="00185F48">
        <w:rPr>
          <w:rFonts w:ascii="Franklin Gothic Book" w:eastAsia="Franklin Gothic Book" w:hAnsi="Franklin Gothic Book" w:cs="Franklin Gothic Book"/>
          <w:color w:val="201F1E"/>
          <w:sz w:val="22"/>
          <w:szCs w:val="22"/>
        </w:rPr>
        <w:t>Myaamia</w:t>
      </w:r>
      <w:proofErr w:type="spellEnd"/>
      <w:r w:rsidRPr="00185F48">
        <w:rPr>
          <w:rFonts w:ascii="Franklin Gothic Book" w:eastAsia="Franklin Gothic Book" w:hAnsi="Franklin Gothic Book" w:cs="Franklin Gothic Book"/>
          <w:color w:val="201F1E"/>
          <w:sz w:val="22"/>
          <w:szCs w:val="22"/>
        </w:rPr>
        <w:t xml:space="preserve">, Ho-Chunk, Menominee, Sac and Fox, Peoria, Kaskaskia, Wea, Kickapoo and </w:t>
      </w:r>
      <w:proofErr w:type="spellStart"/>
      <w:r w:rsidRPr="00185F48">
        <w:rPr>
          <w:rFonts w:ascii="Franklin Gothic Book" w:eastAsia="Franklin Gothic Book" w:hAnsi="Franklin Gothic Book" w:cs="Franklin Gothic Book"/>
          <w:color w:val="201F1E"/>
          <w:sz w:val="22"/>
          <w:szCs w:val="22"/>
        </w:rPr>
        <w:t>Mascouten</w:t>
      </w:r>
      <w:proofErr w:type="spellEnd"/>
      <w:r w:rsidRPr="00185F48">
        <w:rPr>
          <w:rFonts w:ascii="Franklin Gothic Book" w:eastAsia="Franklin Gothic Book" w:hAnsi="Franklin Gothic Book" w:cs="Franklin Gothic Book"/>
          <w:color w:val="201F1E"/>
          <w:sz w:val="22"/>
          <w:szCs w:val="22"/>
        </w:rPr>
        <w:t xml:space="preserve">—and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w:t>
      </w:r>
      <w:r w:rsidRPr="00185F48">
        <w:rPr>
          <w:rFonts w:ascii="Franklin Gothic Book" w:eastAsia="Franklin Gothic Book" w:hAnsi="Franklin Gothic Book" w:cs="Franklin Gothic Book"/>
          <w:color w:val="201F1E"/>
          <w:sz w:val="22"/>
          <w:szCs w:val="22"/>
        </w:rPr>
        <w:lastRenderedPageBreak/>
        <w:t xml:space="preserve">for hundreds of years. We have begun a more deliberate journey towards celebrating Native American stories and welcoming Indigenous communities. </w:t>
      </w:r>
    </w:p>
    <w:p w14:paraId="28223EE3" w14:textId="77777777" w:rsidR="00B47EC3" w:rsidRPr="00185F48" w:rsidRDefault="00B47EC3" w:rsidP="00B47EC3">
      <w:pPr>
        <w:rPr>
          <w:rFonts w:ascii="Franklin Gothic Book" w:eastAsia="Franklin Gothic Book" w:hAnsi="Franklin Gothic Book" w:cs="Franklin Gothic Book"/>
          <w:color w:val="201F1E"/>
          <w:sz w:val="22"/>
          <w:szCs w:val="22"/>
        </w:rPr>
      </w:pPr>
    </w:p>
    <w:p w14:paraId="44D35B63" w14:textId="77777777" w:rsidR="00B47EC3" w:rsidRPr="00185F48" w:rsidRDefault="00B47EC3" w:rsidP="00B47EC3">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B65C565" w14:textId="77777777" w:rsidR="00B47EC3" w:rsidRPr="00185F48" w:rsidRDefault="00B47EC3" w:rsidP="00B47EC3">
      <w:pPr>
        <w:rPr>
          <w:rStyle w:val="None"/>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w:t>
      </w:r>
      <w:proofErr w:type="spellStart"/>
      <w:r w:rsidRPr="00185F48">
        <w:rPr>
          <w:rFonts w:ascii="Franklin Gothic Book" w:eastAsia="Franklin Gothic Book" w:hAnsi="Franklin Gothic Book" w:cs="Franklin Gothic Book"/>
          <w:color w:val="201F1E"/>
          <w:sz w:val="22"/>
          <w:szCs w:val="22"/>
        </w:rPr>
        <w:t>Scenemakers</w:t>
      </w:r>
      <w:proofErr w:type="spellEnd"/>
      <w:r w:rsidRPr="00185F48">
        <w:rPr>
          <w:rFonts w:ascii="Franklin Gothic Book" w:eastAsia="Franklin Gothic Book" w:hAnsi="Franklin Gothic Book" w:cs="Franklin Gothic Book"/>
          <w:color w:val="201F1E"/>
          <w:sz w:val="22"/>
          <w:szCs w:val="22"/>
        </w:rPr>
        <w:t xml:space="preserve"> Board for young professionals. </w:t>
      </w:r>
    </w:p>
    <w:p w14:paraId="0A52AB21" w14:textId="77777777" w:rsidR="00B47EC3" w:rsidRPr="00185F48" w:rsidRDefault="00B47EC3" w:rsidP="00B47EC3">
      <w:pPr>
        <w:pStyle w:val="Default"/>
        <w:rPr>
          <w:rFonts w:ascii="Franklin Gothic Book" w:eastAsia="Arial" w:hAnsi="Franklin Gothic Book" w:cs="Arial"/>
          <w:u w:color="000000"/>
        </w:rPr>
      </w:pPr>
    </w:p>
    <w:p w14:paraId="207BD925" w14:textId="77777777" w:rsidR="00B47EC3" w:rsidRDefault="00B47EC3" w:rsidP="00B47EC3">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pPr>
        <w:pStyle w:val="Body"/>
        <w:rPr>
          <w:rFonts w:ascii="Franklin Gothic Book" w:hAnsi="Franklin Gothic Book"/>
        </w:rPr>
      </w:pPr>
    </w:p>
    <w:sectPr w:rsidR="00205D46" w:rsidRPr="00682DA3">
      <w:headerReference w:type="first" r:id="rId11"/>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8DFC4" w14:textId="77777777" w:rsidR="00072A01" w:rsidRDefault="00072A01">
      <w:r>
        <w:separator/>
      </w:r>
    </w:p>
  </w:endnote>
  <w:endnote w:type="continuationSeparator" w:id="0">
    <w:p w14:paraId="2846C95C" w14:textId="77777777" w:rsidR="00072A01" w:rsidRDefault="000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8F1D" w14:textId="77777777" w:rsidR="00072A01" w:rsidRDefault="00072A01">
      <w:r>
        <w:separator/>
      </w:r>
    </w:p>
  </w:footnote>
  <w:footnote w:type="continuationSeparator" w:id="0">
    <w:p w14:paraId="5EC7B408" w14:textId="77777777" w:rsidR="00072A01" w:rsidRDefault="0007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5C6" w14:textId="38EF3376"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1063D"/>
    <w:rsid w:val="00017F6D"/>
    <w:rsid w:val="00023FDA"/>
    <w:rsid w:val="00040B8D"/>
    <w:rsid w:val="00072A01"/>
    <w:rsid w:val="0007495B"/>
    <w:rsid w:val="00091D47"/>
    <w:rsid w:val="000A0934"/>
    <w:rsid w:val="000B0606"/>
    <w:rsid w:val="000C746F"/>
    <w:rsid w:val="000D65AC"/>
    <w:rsid w:val="0011796B"/>
    <w:rsid w:val="001203E0"/>
    <w:rsid w:val="0012748A"/>
    <w:rsid w:val="00143842"/>
    <w:rsid w:val="00145480"/>
    <w:rsid w:val="00154B74"/>
    <w:rsid w:val="00163464"/>
    <w:rsid w:val="00163DDC"/>
    <w:rsid w:val="00163FE1"/>
    <w:rsid w:val="00171734"/>
    <w:rsid w:val="00172F4A"/>
    <w:rsid w:val="0018560D"/>
    <w:rsid w:val="00196711"/>
    <w:rsid w:val="001A4A70"/>
    <w:rsid w:val="001B6B95"/>
    <w:rsid w:val="001D01BA"/>
    <w:rsid w:val="001D5AF4"/>
    <w:rsid w:val="00205D46"/>
    <w:rsid w:val="002233C9"/>
    <w:rsid w:val="00226910"/>
    <w:rsid w:val="00272FF9"/>
    <w:rsid w:val="002A5B2A"/>
    <w:rsid w:val="002A7ED5"/>
    <w:rsid w:val="002E40DE"/>
    <w:rsid w:val="00301F1F"/>
    <w:rsid w:val="003037B7"/>
    <w:rsid w:val="003111FB"/>
    <w:rsid w:val="00313F28"/>
    <w:rsid w:val="00321687"/>
    <w:rsid w:val="0033187C"/>
    <w:rsid w:val="00343E82"/>
    <w:rsid w:val="00356214"/>
    <w:rsid w:val="00357E84"/>
    <w:rsid w:val="00364F04"/>
    <w:rsid w:val="0039310C"/>
    <w:rsid w:val="003A5CF4"/>
    <w:rsid w:val="003B566F"/>
    <w:rsid w:val="003D1A6E"/>
    <w:rsid w:val="003E2405"/>
    <w:rsid w:val="003E3FD7"/>
    <w:rsid w:val="003E49D9"/>
    <w:rsid w:val="003F66FE"/>
    <w:rsid w:val="004016C4"/>
    <w:rsid w:val="00491C32"/>
    <w:rsid w:val="004926DA"/>
    <w:rsid w:val="004A5177"/>
    <w:rsid w:val="004B3719"/>
    <w:rsid w:val="004B5078"/>
    <w:rsid w:val="004B7F11"/>
    <w:rsid w:val="004F0481"/>
    <w:rsid w:val="004F5B8D"/>
    <w:rsid w:val="00552E08"/>
    <w:rsid w:val="00593D15"/>
    <w:rsid w:val="005A6AA0"/>
    <w:rsid w:val="005B6BFE"/>
    <w:rsid w:val="005C1208"/>
    <w:rsid w:val="005C3217"/>
    <w:rsid w:val="005F40A2"/>
    <w:rsid w:val="005F65F0"/>
    <w:rsid w:val="006000FA"/>
    <w:rsid w:val="006017C3"/>
    <w:rsid w:val="006118B0"/>
    <w:rsid w:val="00630454"/>
    <w:rsid w:val="00645E88"/>
    <w:rsid w:val="006776A8"/>
    <w:rsid w:val="00682DA3"/>
    <w:rsid w:val="0068332A"/>
    <w:rsid w:val="00690D9A"/>
    <w:rsid w:val="00697512"/>
    <w:rsid w:val="006A7BFB"/>
    <w:rsid w:val="006B5C3C"/>
    <w:rsid w:val="006B72FD"/>
    <w:rsid w:val="006C2E2A"/>
    <w:rsid w:val="006C693D"/>
    <w:rsid w:val="006D2003"/>
    <w:rsid w:val="006D491F"/>
    <w:rsid w:val="006E40F6"/>
    <w:rsid w:val="006F4E49"/>
    <w:rsid w:val="006F5D09"/>
    <w:rsid w:val="0070084D"/>
    <w:rsid w:val="00711B91"/>
    <w:rsid w:val="00733612"/>
    <w:rsid w:val="00736392"/>
    <w:rsid w:val="00744200"/>
    <w:rsid w:val="00764C3D"/>
    <w:rsid w:val="00776976"/>
    <w:rsid w:val="00777DCB"/>
    <w:rsid w:val="00784BC2"/>
    <w:rsid w:val="00795B84"/>
    <w:rsid w:val="007A0AC2"/>
    <w:rsid w:val="007B20BA"/>
    <w:rsid w:val="007B4C30"/>
    <w:rsid w:val="007D0DA7"/>
    <w:rsid w:val="007D6257"/>
    <w:rsid w:val="007E37E9"/>
    <w:rsid w:val="007F2EFC"/>
    <w:rsid w:val="007F429E"/>
    <w:rsid w:val="00811137"/>
    <w:rsid w:val="0084090B"/>
    <w:rsid w:val="008673F8"/>
    <w:rsid w:val="00875D9C"/>
    <w:rsid w:val="00880870"/>
    <w:rsid w:val="00885B45"/>
    <w:rsid w:val="008B5434"/>
    <w:rsid w:val="008F38B0"/>
    <w:rsid w:val="00950149"/>
    <w:rsid w:val="00970E2C"/>
    <w:rsid w:val="009815A4"/>
    <w:rsid w:val="0098383A"/>
    <w:rsid w:val="0099473A"/>
    <w:rsid w:val="009A21CA"/>
    <w:rsid w:val="009B5C81"/>
    <w:rsid w:val="009D798C"/>
    <w:rsid w:val="009F55A3"/>
    <w:rsid w:val="009F5E17"/>
    <w:rsid w:val="00A2377D"/>
    <w:rsid w:val="00A35C6B"/>
    <w:rsid w:val="00A519F9"/>
    <w:rsid w:val="00A528C1"/>
    <w:rsid w:val="00A72187"/>
    <w:rsid w:val="00A74D89"/>
    <w:rsid w:val="00A77CFD"/>
    <w:rsid w:val="00A8483C"/>
    <w:rsid w:val="00AC4073"/>
    <w:rsid w:val="00AF23C8"/>
    <w:rsid w:val="00B211F3"/>
    <w:rsid w:val="00B27D41"/>
    <w:rsid w:val="00B47EC3"/>
    <w:rsid w:val="00B578F0"/>
    <w:rsid w:val="00B85C5B"/>
    <w:rsid w:val="00B9003C"/>
    <w:rsid w:val="00BA6976"/>
    <w:rsid w:val="00BB3B6C"/>
    <w:rsid w:val="00BE01E6"/>
    <w:rsid w:val="00BE56CA"/>
    <w:rsid w:val="00BE5CA1"/>
    <w:rsid w:val="00BF75D8"/>
    <w:rsid w:val="00C04DD6"/>
    <w:rsid w:val="00C247B4"/>
    <w:rsid w:val="00C46F23"/>
    <w:rsid w:val="00C55838"/>
    <w:rsid w:val="00C60A8B"/>
    <w:rsid w:val="00C74602"/>
    <w:rsid w:val="00CD7E2C"/>
    <w:rsid w:val="00D20DB6"/>
    <w:rsid w:val="00D35EFE"/>
    <w:rsid w:val="00D36EA7"/>
    <w:rsid w:val="00D3709F"/>
    <w:rsid w:val="00D404B1"/>
    <w:rsid w:val="00D52382"/>
    <w:rsid w:val="00D61BE9"/>
    <w:rsid w:val="00D74BD8"/>
    <w:rsid w:val="00DA08E1"/>
    <w:rsid w:val="00DB6E8E"/>
    <w:rsid w:val="00DC3EB3"/>
    <w:rsid w:val="00DD74B8"/>
    <w:rsid w:val="00DE306E"/>
    <w:rsid w:val="00DF4348"/>
    <w:rsid w:val="00E02DE4"/>
    <w:rsid w:val="00E1617E"/>
    <w:rsid w:val="00E25204"/>
    <w:rsid w:val="00E259DE"/>
    <w:rsid w:val="00E62D21"/>
    <w:rsid w:val="00E62FBA"/>
    <w:rsid w:val="00E92B95"/>
    <w:rsid w:val="00EB52C2"/>
    <w:rsid w:val="00EC066F"/>
    <w:rsid w:val="00EC311A"/>
    <w:rsid w:val="00ED0B90"/>
    <w:rsid w:val="00EE5F41"/>
    <w:rsid w:val="00F30FA9"/>
    <w:rsid w:val="00F46174"/>
    <w:rsid w:val="00F561EF"/>
    <w:rsid w:val="00F7349E"/>
    <w:rsid w:val="00F738FA"/>
    <w:rsid w:val="00F8056C"/>
    <w:rsid w:val="00FB38E9"/>
    <w:rsid w:val="00FB45E8"/>
    <w:rsid w:val="00FB62B7"/>
    <w:rsid w:val="00FC09D1"/>
    <w:rsid w:val="00FC48B0"/>
    <w:rsid w:val="00FD1D99"/>
    <w:rsid w:val="00FD3500"/>
    <w:rsid w:val="00FD41D5"/>
    <w:rsid w:val="00FE2073"/>
    <w:rsid w:val="00F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E6D1"/>
  <w15:docId w15:val="{83EE6F90-94B4-4DA4-93A3-981FFA3E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character" w:styleId="Emphasis">
    <w:name w:val="Emphasis"/>
    <w:basedOn w:val="DefaultParagraphFont"/>
    <w:uiPriority w:val="20"/>
    <w:qFormat/>
    <w:rsid w:val="00A77C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285356285">
      <w:bodyDiv w:val="1"/>
      <w:marLeft w:val="0"/>
      <w:marRight w:val="0"/>
      <w:marTop w:val="0"/>
      <w:marBottom w:val="0"/>
      <w:divBdr>
        <w:top w:val="none" w:sz="0" w:space="0" w:color="auto"/>
        <w:left w:val="none" w:sz="0" w:space="0" w:color="auto"/>
        <w:bottom w:val="none" w:sz="0" w:space="0" w:color="auto"/>
        <w:right w:val="none" w:sz="0" w:space="0" w:color="auto"/>
      </w:divBdr>
    </w:div>
    <w:div w:id="497311874">
      <w:bodyDiv w:val="1"/>
      <w:marLeft w:val="0"/>
      <w:marRight w:val="0"/>
      <w:marTop w:val="0"/>
      <w:marBottom w:val="0"/>
      <w:divBdr>
        <w:top w:val="none" w:sz="0" w:space="0" w:color="auto"/>
        <w:left w:val="none" w:sz="0" w:space="0" w:color="auto"/>
        <w:bottom w:val="none" w:sz="0" w:space="0" w:color="auto"/>
        <w:right w:val="none" w:sz="0" w:space="0" w:color="auto"/>
      </w:divBdr>
    </w:div>
    <w:div w:id="562448056">
      <w:bodyDiv w:val="1"/>
      <w:marLeft w:val="0"/>
      <w:marRight w:val="0"/>
      <w:marTop w:val="0"/>
      <w:marBottom w:val="0"/>
      <w:divBdr>
        <w:top w:val="none" w:sz="0" w:space="0" w:color="auto"/>
        <w:left w:val="none" w:sz="0" w:space="0" w:color="auto"/>
        <w:bottom w:val="none" w:sz="0" w:space="0" w:color="auto"/>
        <w:right w:val="none" w:sz="0" w:space="0" w:color="auto"/>
      </w:divBdr>
    </w:div>
    <w:div w:id="1006906451">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39519824">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197810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bg6o5a3t1j3vjlhfowiwd/ALvOBJ29caD4sLLTPQCbqrY?rlkey=q9nfpmhagsdy9xqzfiq131tyw&amp;st=881m31cl&amp;dl=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ropbox.com/scl/fo/bg6o5a3t1j3vjlhfowiwd/ALvOBJ29caD4sLLTPQCbqrY?rlkey=q9nfpmhagsdy9xqzfiq131tyw&amp;st=881m31cl&amp;dl=0" TargetMode="External"/><Relationship Id="rId4" Type="http://schemas.openxmlformats.org/officeDocument/2006/relationships/webSettings" Target="webSettings.xml"/><Relationship Id="rId9" Type="http://schemas.openxmlformats.org/officeDocument/2006/relationships/hyperlink" Target="https://www.dropbox.com/scl/fo/bg6o5a3t1j3vjlhfowiwd/ALvOBJ29caD4sLLTPQCbqrY?rlkey=q9nfpmhagsdy9xqzfiq131tyw&amp;st=881m31cl&amp;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C7CE-113F-4996-B11A-FD72DA16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Michen Dewey</cp:lastModifiedBy>
  <cp:revision>3</cp:revision>
  <dcterms:created xsi:type="dcterms:W3CDTF">2024-05-20T17:59:00Z</dcterms:created>
  <dcterms:modified xsi:type="dcterms:W3CDTF">2024-05-20T18:00:00Z</dcterms:modified>
</cp:coreProperties>
</file>